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AC" w:rsidRPr="00FB03BB" w:rsidRDefault="00BA55AC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55AC" w:rsidRPr="00FB03BB" w:rsidRDefault="00BA55AC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BA55AC" w:rsidRPr="00FB03BB" w:rsidRDefault="00BA55AC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9928C1" w:rsidRPr="00FB03BB" w:rsidRDefault="009928C1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9928C1" w:rsidRPr="00FB03BB" w:rsidRDefault="009928C1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9928C1" w:rsidRPr="00FB03BB" w:rsidRDefault="009928C1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BA55AC" w:rsidRPr="00FB03BB" w:rsidRDefault="00BA55AC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BA55AC" w:rsidRPr="00FB03BB" w:rsidRDefault="00BA55AC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BA55AC" w:rsidRPr="00FB03BB" w:rsidRDefault="00BA55AC" w:rsidP="00BA55AC">
      <w:pPr>
        <w:spacing w:after="0"/>
        <w:ind w:left="4962"/>
        <w:rPr>
          <w:rFonts w:ascii="Times New Roman" w:hAnsi="Times New Roman" w:cs="Times New Roman"/>
          <w:b/>
          <w:sz w:val="28"/>
          <w:szCs w:val="28"/>
        </w:rPr>
      </w:pPr>
    </w:p>
    <w:p w:rsidR="00BA55AC" w:rsidRPr="00FB03BB" w:rsidRDefault="00BA55AC" w:rsidP="00BA55AC">
      <w:pPr>
        <w:pStyle w:val="a3"/>
        <w:tabs>
          <w:tab w:val="left" w:pos="1080"/>
        </w:tabs>
        <w:spacing w:before="0" w:beforeAutospacing="0" w:after="0" w:afterAutospacing="0"/>
        <w:rPr>
          <w:rFonts w:cs="Times New Roman"/>
          <w:b/>
          <w:sz w:val="28"/>
          <w:szCs w:val="28"/>
        </w:rPr>
      </w:pPr>
    </w:p>
    <w:p w:rsidR="0096361F" w:rsidRPr="00FB03BB" w:rsidRDefault="00E777DC" w:rsidP="0096361F">
      <w:pPr>
        <w:pStyle w:val="a3"/>
        <w:tabs>
          <w:tab w:val="left" w:pos="1080"/>
        </w:tabs>
        <w:spacing w:before="0" w:beforeAutospacing="0" w:after="0" w:afterAutospacing="0"/>
        <w:ind w:left="4962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</w:t>
      </w:r>
      <w:r w:rsidR="0096361F" w:rsidRPr="00FB03BB">
        <w:rPr>
          <w:rFonts w:cs="Times New Roman"/>
          <w:b/>
          <w:sz w:val="28"/>
          <w:szCs w:val="28"/>
        </w:rPr>
        <w:t xml:space="preserve">ицам, занимающимся </w:t>
      </w:r>
    </w:p>
    <w:p w:rsidR="0096361F" w:rsidRPr="00FB03BB" w:rsidRDefault="0096361F" w:rsidP="0096361F">
      <w:pPr>
        <w:pStyle w:val="a3"/>
        <w:tabs>
          <w:tab w:val="left" w:pos="1080"/>
        </w:tabs>
        <w:spacing w:before="0" w:beforeAutospacing="0" w:after="0" w:afterAutospacing="0"/>
        <w:ind w:left="4962"/>
        <w:rPr>
          <w:rFonts w:cs="Times New Roman"/>
          <w:b/>
          <w:sz w:val="28"/>
          <w:szCs w:val="28"/>
        </w:rPr>
      </w:pPr>
      <w:r w:rsidRPr="00FB03BB">
        <w:rPr>
          <w:rFonts w:cs="Times New Roman"/>
          <w:b/>
          <w:sz w:val="28"/>
          <w:szCs w:val="28"/>
        </w:rPr>
        <w:t xml:space="preserve">судебно-экспертной деятельностью </w:t>
      </w:r>
    </w:p>
    <w:p w:rsidR="00840E83" w:rsidRPr="00FB03BB" w:rsidRDefault="0096361F" w:rsidP="0096361F">
      <w:pPr>
        <w:pStyle w:val="a3"/>
        <w:tabs>
          <w:tab w:val="left" w:pos="1080"/>
        </w:tabs>
        <w:spacing w:before="0" w:beforeAutospacing="0" w:after="0" w:afterAutospacing="0"/>
        <w:ind w:left="4962"/>
        <w:rPr>
          <w:rFonts w:cs="Times New Roman"/>
          <w:b/>
          <w:sz w:val="26"/>
          <w:szCs w:val="26"/>
          <w:u w:val="single"/>
        </w:rPr>
      </w:pPr>
      <w:r w:rsidRPr="00FB03BB">
        <w:rPr>
          <w:rFonts w:cs="Times New Roman"/>
          <w:b/>
          <w:sz w:val="28"/>
          <w:szCs w:val="28"/>
        </w:rPr>
        <w:t>на основании лицензии</w:t>
      </w:r>
    </w:p>
    <w:p w:rsidR="0096361F" w:rsidRPr="00FB03BB" w:rsidRDefault="0096361F" w:rsidP="00840E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rFonts w:cs="Times New Roman"/>
          <w:sz w:val="26"/>
          <w:szCs w:val="26"/>
          <w:u w:val="single"/>
        </w:rPr>
      </w:pPr>
    </w:p>
    <w:p w:rsidR="00840E83" w:rsidRPr="00FB03BB" w:rsidRDefault="00840E83" w:rsidP="00840E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rFonts w:cs="Times New Roman"/>
          <w:b/>
          <w:sz w:val="26"/>
          <w:szCs w:val="26"/>
          <w:u w:val="single"/>
        </w:rPr>
      </w:pPr>
      <w:r w:rsidRPr="00FB03BB">
        <w:rPr>
          <w:rFonts w:cs="Times New Roman"/>
          <w:b/>
          <w:sz w:val="26"/>
          <w:szCs w:val="26"/>
          <w:u w:val="single"/>
        </w:rPr>
        <w:t>У В Е Д О М Л Е Н И Е</w:t>
      </w:r>
    </w:p>
    <w:p w:rsidR="00840E83" w:rsidRPr="00FB03BB" w:rsidRDefault="00840E83" w:rsidP="00840E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E83" w:rsidRPr="00FB03BB" w:rsidRDefault="00840E83" w:rsidP="00840E83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cs="Times New Roman"/>
          <w:color w:val="000000"/>
          <w:spacing w:val="2"/>
          <w:sz w:val="28"/>
          <w:szCs w:val="28"/>
          <w:shd w:val="clear" w:color="auto" w:fill="FFFFFF"/>
        </w:rPr>
      </w:pPr>
      <w:r w:rsidRPr="00FB03BB">
        <w:rPr>
          <w:sz w:val="28"/>
          <w:szCs w:val="28"/>
        </w:rPr>
        <w:tab/>
        <w:t>В соответствии со статьей 22 Закона РК «О судебно-экспертной деятельности</w:t>
      </w:r>
      <w:r w:rsidRPr="00FB03BB">
        <w:rPr>
          <w:rFonts w:cs="Times New Roman"/>
          <w:sz w:val="28"/>
          <w:szCs w:val="28"/>
        </w:rPr>
        <w:t xml:space="preserve">», </w:t>
      </w:r>
      <w:r w:rsidR="0096361F" w:rsidRPr="00FB03BB">
        <w:rPr>
          <w:rFonts w:cs="Times New Roman"/>
          <w:sz w:val="28"/>
          <w:szCs w:val="28"/>
        </w:rPr>
        <w:t>лица, занимающиеся судебно-экспертной деятельностью на основании лицензии, проходят аттестацию каждые пять лет, за исключением лиц, осуществляющих судебно-экспертную деятельность более двадцати лет</w:t>
      </w:r>
      <w:r w:rsidRPr="00FB03BB">
        <w:rPr>
          <w:rFonts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840E83" w:rsidRPr="00FB03BB" w:rsidRDefault="00840E83" w:rsidP="00840E83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cs="Times New Roman"/>
          <w:sz w:val="28"/>
          <w:szCs w:val="28"/>
        </w:rPr>
      </w:pPr>
      <w:r w:rsidRPr="00FB03BB">
        <w:tab/>
      </w:r>
      <w:proofErr w:type="gramStart"/>
      <w:r w:rsidR="00212E26" w:rsidRPr="00FB03BB">
        <w:rPr>
          <w:rFonts w:cs="Times New Roman"/>
          <w:sz w:val="28"/>
          <w:szCs w:val="28"/>
        </w:rPr>
        <w:t>С</w:t>
      </w:r>
      <w:r w:rsidRPr="00FB03BB">
        <w:rPr>
          <w:rFonts w:cs="Times New Roman"/>
          <w:sz w:val="28"/>
          <w:szCs w:val="28"/>
        </w:rPr>
        <w:t xml:space="preserve">огласно </w:t>
      </w:r>
      <w:r w:rsidR="00C402FD" w:rsidRPr="00FB03BB">
        <w:rPr>
          <w:rFonts w:cs="Times New Roman"/>
          <w:sz w:val="28"/>
          <w:szCs w:val="28"/>
        </w:rPr>
        <w:t>прик</w:t>
      </w:r>
      <w:r w:rsidR="00C402FD">
        <w:rPr>
          <w:rFonts w:cs="Times New Roman"/>
          <w:sz w:val="28"/>
          <w:szCs w:val="28"/>
        </w:rPr>
        <w:t>азу Министра юстиции Республики</w:t>
      </w:r>
      <w:r w:rsidRPr="00FB03BB">
        <w:rPr>
          <w:rFonts w:cs="Times New Roman"/>
          <w:sz w:val="28"/>
          <w:szCs w:val="28"/>
        </w:rPr>
        <w:t xml:space="preserve"> Казахстан </w:t>
      </w:r>
      <w:r w:rsidR="004C4107" w:rsidRPr="00FB03BB">
        <w:rPr>
          <w:rFonts w:cs="Times New Roman"/>
          <w:sz w:val="28"/>
          <w:szCs w:val="28"/>
        </w:rPr>
        <w:t xml:space="preserve">№552 </w:t>
      </w:r>
      <w:r w:rsidRPr="00FB03BB">
        <w:rPr>
          <w:rFonts w:cs="Times New Roman"/>
          <w:sz w:val="28"/>
          <w:szCs w:val="28"/>
        </w:rPr>
        <w:t xml:space="preserve">от </w:t>
      </w:r>
      <w:r w:rsidR="004C4107" w:rsidRPr="00FB03BB">
        <w:rPr>
          <w:rFonts w:cs="Times New Roman"/>
          <w:sz w:val="28"/>
          <w:szCs w:val="28"/>
        </w:rPr>
        <w:t xml:space="preserve">                      1 июля</w:t>
      </w:r>
      <w:r w:rsidRPr="00FB03BB">
        <w:rPr>
          <w:rFonts w:cs="Times New Roman"/>
          <w:sz w:val="28"/>
          <w:szCs w:val="28"/>
        </w:rPr>
        <w:t xml:space="preserve"> 202</w:t>
      </w:r>
      <w:r w:rsidR="004C4107" w:rsidRPr="00FB03BB">
        <w:rPr>
          <w:rFonts w:cs="Times New Roman"/>
          <w:sz w:val="28"/>
          <w:szCs w:val="28"/>
        </w:rPr>
        <w:t>1</w:t>
      </w:r>
      <w:r w:rsidRPr="00FB03BB">
        <w:rPr>
          <w:rFonts w:cs="Times New Roman"/>
          <w:sz w:val="28"/>
          <w:szCs w:val="28"/>
        </w:rPr>
        <w:t xml:space="preserve"> года</w:t>
      </w:r>
      <w:r w:rsidRPr="00FB03BB">
        <w:rPr>
          <w:rFonts w:cs="Times New Roman"/>
          <w:color w:val="000000" w:themeColor="text1"/>
          <w:sz w:val="28"/>
          <w:szCs w:val="28"/>
        </w:rPr>
        <w:t xml:space="preserve">, </w:t>
      </w:r>
      <w:r w:rsidRPr="00FB03BB">
        <w:rPr>
          <w:rFonts w:cs="Times New Roman"/>
          <w:sz w:val="28"/>
          <w:szCs w:val="28"/>
        </w:rPr>
        <w:t>которым утверждены списки лиц, занимающихся судебно-экспертной деятельностью на основании лицензии, подлежащих очередной и повторной аттестации и утвержденному графику проведения аттестации</w:t>
      </w:r>
      <w:r w:rsidRPr="00FB03BB">
        <w:rPr>
          <w:rFonts w:asciiTheme="minorHAnsi" w:hAnsiTheme="minorHAnsi" w:cs="Times New Roman"/>
          <w:sz w:val="28"/>
          <w:szCs w:val="28"/>
        </w:rPr>
        <w:t xml:space="preserve"> </w:t>
      </w:r>
      <w:r w:rsidRPr="00FB03BB">
        <w:rPr>
          <w:rFonts w:cs="Times New Roman"/>
          <w:sz w:val="28"/>
          <w:szCs w:val="28"/>
        </w:rPr>
        <w:t xml:space="preserve">лиц, занимающихся судебно-экспертной деятельностью на основании лицензии, доводим до Вашего сведения, что аттестация будет проводиться дистанционно </w:t>
      </w:r>
      <w:r w:rsidR="0034545F" w:rsidRPr="00FB03BB">
        <w:rPr>
          <w:rFonts w:cs="Times New Roman"/>
          <w:sz w:val="28"/>
          <w:szCs w:val="28"/>
        </w:rPr>
        <w:t xml:space="preserve">               </w:t>
      </w:r>
      <w:r w:rsidRPr="00FB03BB">
        <w:rPr>
          <w:rFonts w:cs="Times New Roman"/>
          <w:b/>
          <w:sz w:val="28"/>
          <w:szCs w:val="28"/>
        </w:rPr>
        <w:t xml:space="preserve">с </w:t>
      </w:r>
      <w:r w:rsidR="0034545F" w:rsidRPr="00FB03BB">
        <w:rPr>
          <w:rFonts w:cs="Times New Roman"/>
          <w:b/>
          <w:sz w:val="28"/>
          <w:szCs w:val="28"/>
          <w:u w:val="single"/>
        </w:rPr>
        <w:t>22 июля по 9 августа</w:t>
      </w:r>
      <w:r w:rsidRPr="00FB03BB">
        <w:rPr>
          <w:rFonts w:cs="Times New Roman"/>
          <w:b/>
          <w:sz w:val="28"/>
          <w:szCs w:val="28"/>
          <w:u w:val="single"/>
        </w:rPr>
        <w:t xml:space="preserve"> 2021 года</w:t>
      </w:r>
      <w:r w:rsidRPr="00FB03BB">
        <w:rPr>
          <w:rFonts w:cs="Times New Roman"/>
          <w:sz w:val="28"/>
          <w:szCs w:val="28"/>
        </w:rPr>
        <w:t>.</w:t>
      </w:r>
      <w:proofErr w:type="gramEnd"/>
    </w:p>
    <w:p w:rsidR="00840E83" w:rsidRPr="00FB03BB" w:rsidRDefault="00840E83" w:rsidP="00840E83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cs="Times New Roman"/>
          <w:sz w:val="28"/>
          <w:szCs w:val="28"/>
        </w:rPr>
      </w:pPr>
      <w:r w:rsidRPr="00FB03BB">
        <w:rPr>
          <w:rFonts w:cs="Times New Roman"/>
          <w:sz w:val="28"/>
          <w:szCs w:val="28"/>
        </w:rPr>
        <w:tab/>
        <w:t xml:space="preserve">В соответствии </w:t>
      </w:r>
      <w:r w:rsidR="00333302" w:rsidRPr="00FB03BB">
        <w:rPr>
          <w:rFonts w:cs="Times New Roman"/>
          <w:sz w:val="28"/>
          <w:szCs w:val="28"/>
        </w:rPr>
        <w:t xml:space="preserve">с приказом Министра юстиции Республики Казахстан от 30 марта 2017 года № 336 «Об утверждении Правил аттестации судебных экспертов» </w:t>
      </w:r>
      <w:r w:rsidRPr="00FB03BB">
        <w:rPr>
          <w:rFonts w:cs="Times New Roman"/>
          <w:sz w:val="28"/>
          <w:szCs w:val="28"/>
        </w:rPr>
        <w:t xml:space="preserve">государственных услуг «Аттестация судебного эксперта», «Аттестация судебно-медицинских, судебно-психиатрических, судебно-наркологических экспертов», согласно которым услугополучатель обращается за получением услуги в Центр </w:t>
      </w:r>
      <w:r w:rsidR="00333302" w:rsidRPr="00FB03BB">
        <w:rPr>
          <w:rFonts w:cs="Times New Roman"/>
          <w:sz w:val="28"/>
          <w:szCs w:val="28"/>
        </w:rPr>
        <w:t xml:space="preserve">судебных экспертиз Министерства юстиции Республики Казахстан </w:t>
      </w:r>
      <w:r w:rsidRPr="00FB03BB">
        <w:rPr>
          <w:rFonts w:cs="Times New Roman"/>
          <w:sz w:val="28"/>
          <w:szCs w:val="28"/>
        </w:rPr>
        <w:t xml:space="preserve">посредством веб-портала «электронное правительство» www.egov.kz или </w:t>
      </w:r>
      <w:hyperlink r:id="rId7" w:history="1">
        <w:r w:rsidRPr="00FB03BB">
          <w:rPr>
            <w:rStyle w:val="a6"/>
            <w:rFonts w:cs="Times New Roman"/>
            <w:color w:val="auto"/>
            <w:sz w:val="28"/>
            <w:szCs w:val="28"/>
            <w:u w:val="none"/>
          </w:rPr>
          <w:t>www.elicense.kz</w:t>
        </w:r>
      </w:hyperlink>
      <w:r w:rsidRPr="00FB03BB">
        <w:rPr>
          <w:rFonts w:cs="Times New Roman"/>
          <w:sz w:val="28"/>
          <w:szCs w:val="28"/>
        </w:rPr>
        <w:t xml:space="preserve">. </w:t>
      </w:r>
    </w:p>
    <w:p w:rsidR="00840E83" w:rsidRPr="00FB03BB" w:rsidRDefault="008B3B1A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Л</w:t>
      </w:r>
      <w:r w:rsidR="00840E83" w:rsidRPr="00FB03BB">
        <w:rPr>
          <w:rFonts w:ascii="Times New Roman" w:hAnsi="Times New Roman" w:cs="Times New Roman"/>
          <w:sz w:val="28"/>
          <w:szCs w:val="28"/>
        </w:rPr>
        <w:t xml:space="preserve">ицам, подлежащим очередной и повторной аттестации необходимо получить электронную цифровую подпись (далее - ЭЦП) либо обновить ЭЦП с истекшим сроком действия и зарегистрироваться на веб-портале www.egov.kz или </w:t>
      </w:r>
      <w:hyperlink r:id="rId8" w:history="1">
        <w:r w:rsidR="00840E83" w:rsidRPr="00FB03B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www.elicense.kz</w:t>
        </w:r>
      </w:hyperlink>
      <w:r w:rsidR="00840E83" w:rsidRPr="00FB03BB">
        <w:rPr>
          <w:rFonts w:ascii="Times New Roman" w:hAnsi="Times New Roman" w:cs="Times New Roman"/>
          <w:sz w:val="28"/>
          <w:szCs w:val="28"/>
        </w:rPr>
        <w:t xml:space="preserve"> и «Заказать услугу онлайн». </w:t>
      </w:r>
    </w:p>
    <w:p w:rsidR="00840E83" w:rsidRPr="00FB03BB" w:rsidRDefault="00840E83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Вместе с тем, обращаем Ваше внимание, что документы необходимо подать на портал «Е - лицензирование»:</w:t>
      </w:r>
    </w:p>
    <w:p w:rsidR="00840E83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lastRenderedPageBreak/>
        <w:t>19 июля 2021 года</w:t>
      </w:r>
      <w:r w:rsidR="00840E83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91D">
        <w:rPr>
          <w:rFonts w:ascii="Times New Roman" w:hAnsi="Times New Roman" w:cs="Times New Roman"/>
          <w:sz w:val="28"/>
          <w:szCs w:val="28"/>
        </w:rPr>
        <w:t>22 июля 2021 года</w:t>
      </w:r>
      <w:r w:rsidR="00840E83" w:rsidRPr="00FB03BB">
        <w:rPr>
          <w:rFonts w:ascii="Times New Roman" w:hAnsi="Times New Roman" w:cs="Times New Roman"/>
          <w:sz w:val="28"/>
          <w:szCs w:val="28"/>
        </w:rPr>
        <w:t>;</w:t>
      </w:r>
    </w:p>
    <w:p w:rsidR="0022701B" w:rsidRPr="00FB03BB" w:rsidRDefault="0022291D" w:rsidP="00227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20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91D">
        <w:rPr>
          <w:rFonts w:ascii="Times New Roman" w:hAnsi="Times New Roman" w:cs="Times New Roman"/>
          <w:sz w:val="28"/>
          <w:szCs w:val="28"/>
        </w:rPr>
        <w:t>23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;</w:t>
      </w:r>
    </w:p>
    <w:p w:rsidR="00840E83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21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26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;</w:t>
      </w:r>
    </w:p>
    <w:p w:rsidR="0022701B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22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27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;</w:t>
      </w:r>
    </w:p>
    <w:p w:rsidR="0022701B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23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28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;</w:t>
      </w:r>
    </w:p>
    <w:p w:rsidR="0022701B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26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29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;</w:t>
      </w:r>
    </w:p>
    <w:p w:rsidR="0022701B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28 июля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2 августа 2021 года</w:t>
      </w:r>
      <w:r w:rsidR="0022701B" w:rsidRPr="00FB03BB">
        <w:rPr>
          <w:rFonts w:ascii="Times New Roman" w:hAnsi="Times New Roman" w:cs="Times New Roman"/>
          <w:sz w:val="28"/>
          <w:szCs w:val="28"/>
        </w:rPr>
        <w:t>;</w:t>
      </w:r>
    </w:p>
    <w:p w:rsidR="0022701B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29 июля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3 августа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;</w:t>
      </w:r>
    </w:p>
    <w:p w:rsidR="00E92AB5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30 июля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4 августа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;</w:t>
      </w:r>
    </w:p>
    <w:p w:rsidR="00E92AB5" w:rsidRPr="00FB03BB" w:rsidRDefault="0022291D" w:rsidP="00840E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2 августа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5 августа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;</w:t>
      </w:r>
    </w:p>
    <w:p w:rsidR="00E92AB5" w:rsidRPr="00FB03BB" w:rsidRDefault="0022291D" w:rsidP="00E9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>3 августа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6 августа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;</w:t>
      </w:r>
    </w:p>
    <w:p w:rsidR="00E92AB5" w:rsidRPr="0022291D" w:rsidRDefault="0022291D" w:rsidP="00E9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3BB">
        <w:rPr>
          <w:rFonts w:ascii="Times New Roman" w:hAnsi="Times New Roman" w:cs="Times New Roman"/>
          <w:sz w:val="28"/>
          <w:szCs w:val="28"/>
        </w:rPr>
        <w:t>4 августа 2021 года</w:t>
      </w:r>
      <w:r w:rsidR="00E92AB5" w:rsidRPr="00FB03BB">
        <w:rPr>
          <w:rFonts w:ascii="Times New Roman" w:hAnsi="Times New Roman" w:cs="Times New Roman"/>
          <w:sz w:val="28"/>
          <w:szCs w:val="28"/>
        </w:rPr>
        <w:t>, для сдающих аттестацию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03BB">
        <w:rPr>
          <w:rFonts w:ascii="Times New Roman" w:hAnsi="Times New Roman" w:cs="Times New Roman"/>
          <w:sz w:val="28"/>
          <w:szCs w:val="28"/>
        </w:rPr>
        <w:t>9 августа 2021 года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55AC" w:rsidRPr="00FB03BB" w:rsidRDefault="00BA55AC" w:rsidP="0084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55AC" w:rsidRPr="00FB03BB" w:rsidRDefault="00BA55AC" w:rsidP="00BA55A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подачи документов на портал «электронного лицензирования» www.elicense.kz</w:t>
      </w:r>
    </w:p>
    <w:p w:rsidR="00840E83" w:rsidRPr="00FB03BB" w:rsidRDefault="00840E83" w:rsidP="00840E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>Зайти на портал «электронного лицензирования».</w:t>
      </w:r>
    </w:p>
    <w:p w:rsidR="00840E83" w:rsidRPr="00FB03BB" w:rsidRDefault="00840E83" w:rsidP="00840E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  <w:u w:val="single"/>
        </w:rPr>
        <w:t>Войти в систему</w:t>
      </w:r>
      <w:r w:rsidRPr="00FB03B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B03BB">
        <w:rPr>
          <w:rFonts w:ascii="Times New Roman" w:eastAsia="Times New Roman" w:hAnsi="Times New Roman" w:cs="Times New Roman"/>
          <w:sz w:val="28"/>
          <w:szCs w:val="28"/>
          <w:u w:val="single"/>
        </w:rPr>
        <w:t>зарегистрироваться</w:t>
      </w:r>
      <w:r w:rsidRPr="00FB03BB">
        <w:rPr>
          <w:rFonts w:ascii="Times New Roman" w:eastAsia="Times New Roman" w:hAnsi="Times New Roman" w:cs="Times New Roman"/>
          <w:sz w:val="28"/>
          <w:szCs w:val="28"/>
        </w:rPr>
        <w:t xml:space="preserve"> на портале «электронного лицензирования».</w:t>
      </w:r>
    </w:p>
    <w:p w:rsidR="00E92AB5" w:rsidRPr="00FB03BB" w:rsidRDefault="00840E83" w:rsidP="00840E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 xml:space="preserve">Нажать кнопку </w:t>
      </w:r>
      <w:r w:rsidR="00E92AB5" w:rsidRPr="00FB03BB">
        <w:rPr>
          <w:rFonts w:ascii="Times New Roman" w:eastAsia="Times New Roman" w:hAnsi="Times New Roman" w:cs="Times New Roman"/>
          <w:sz w:val="28"/>
          <w:szCs w:val="28"/>
        </w:rPr>
        <w:t>«Услуги по категориям» далее «По государственным органам»</w:t>
      </w:r>
    </w:p>
    <w:p w:rsidR="00E92AB5" w:rsidRPr="00FB03BB" w:rsidRDefault="00E92AB5" w:rsidP="00E92AB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noProof/>
        </w:rPr>
        <w:drawing>
          <wp:inline distT="0" distB="0" distL="0" distR="0" wp14:anchorId="76AAE8AC" wp14:editId="32C4514A">
            <wp:extent cx="5724525" cy="2105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403" b="34771"/>
                    <a:stretch/>
                  </pic:blipFill>
                  <pic:spPr bwMode="auto">
                    <a:xfrm>
                      <a:off x="0" y="0"/>
                      <a:ext cx="572452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AB5" w:rsidRPr="00FB03BB" w:rsidRDefault="00840E83" w:rsidP="00E92A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>Выбрать «Министерство юстиции</w:t>
      </w:r>
      <w:r w:rsidR="00E92AB5" w:rsidRPr="00FB03BB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</w:t>
      </w:r>
      <w:r w:rsidRPr="00FB03BB">
        <w:rPr>
          <w:rFonts w:ascii="Times New Roman" w:eastAsia="Times New Roman" w:hAnsi="Times New Roman" w:cs="Times New Roman"/>
          <w:sz w:val="28"/>
          <w:szCs w:val="28"/>
        </w:rPr>
        <w:t xml:space="preserve">» и для </w:t>
      </w:r>
      <w:r w:rsidRPr="00FB03BB">
        <w:rPr>
          <w:rFonts w:ascii="Times New Roman" w:eastAsia="Times New Roman" w:hAnsi="Times New Roman" w:cs="Times New Roman"/>
          <w:i/>
          <w:sz w:val="28"/>
          <w:szCs w:val="28"/>
        </w:rPr>
        <w:t>судебных экспертов, судебно-медицинских, судебно-наркологических и судебно-психиатрических экспертов</w:t>
      </w:r>
      <w:r w:rsidR="00E92AB5" w:rsidRPr="00FB03BB">
        <w:rPr>
          <w:rFonts w:ascii="Times New Roman" w:eastAsia="Times New Roman" w:hAnsi="Times New Roman" w:cs="Times New Roman"/>
          <w:sz w:val="28"/>
          <w:szCs w:val="28"/>
        </w:rPr>
        <w:t xml:space="preserve"> «Аттестация судебного эксперта»,</w:t>
      </w:r>
      <w:r w:rsidR="00E92AB5" w:rsidRPr="00FB03BB">
        <w:rPr>
          <w:rFonts w:cs="Times New Roman"/>
          <w:sz w:val="28"/>
          <w:szCs w:val="28"/>
        </w:rPr>
        <w:t xml:space="preserve"> </w:t>
      </w:r>
      <w:r w:rsidR="00E92AB5" w:rsidRPr="00FB03BB">
        <w:rPr>
          <w:rFonts w:ascii="Times New Roman" w:eastAsia="Times New Roman" w:hAnsi="Times New Roman" w:cs="Times New Roman"/>
          <w:sz w:val="28"/>
          <w:szCs w:val="28"/>
        </w:rPr>
        <w:t>«Аттестация судебно-медицинских, судебно-психиатрических, судебно-наркологических экспертов»</w:t>
      </w:r>
    </w:p>
    <w:p w:rsidR="00E92AB5" w:rsidRPr="00FB03BB" w:rsidRDefault="00E92AB5" w:rsidP="00E92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noProof/>
        </w:rPr>
        <w:lastRenderedPageBreak/>
        <w:drawing>
          <wp:inline distT="0" distB="0" distL="0" distR="0" wp14:anchorId="704CBDBE" wp14:editId="42D7CE0C">
            <wp:extent cx="6238875" cy="2714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789" t="12386" r="-3532" b="9174"/>
                    <a:stretch/>
                  </pic:blipFill>
                  <pic:spPr bwMode="auto">
                    <a:xfrm>
                      <a:off x="0" y="0"/>
                      <a:ext cx="6238875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E83" w:rsidRPr="00FB03BB" w:rsidRDefault="00840E83" w:rsidP="00840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>После этого нажать кнопку «Заказать услугу онлайн».</w:t>
      </w:r>
    </w:p>
    <w:p w:rsidR="00840E83" w:rsidRPr="00FB03BB" w:rsidRDefault="00840E83" w:rsidP="00840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>На странице портала «электронное лицензирование», открывшейся после нажатия кнопки «Заказать услугу онлайн», выбрать необходимый подвид деятельности и перейти по кнопке «Дальше».</w:t>
      </w:r>
    </w:p>
    <w:p w:rsidR="00840E83" w:rsidRPr="00FB03BB" w:rsidRDefault="00840E83" w:rsidP="00840E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>Указать необходимые данные в форме сведений:</w:t>
      </w:r>
    </w:p>
    <w:p w:rsidR="00840E83" w:rsidRPr="00FB03BB" w:rsidRDefault="00840E83" w:rsidP="00840E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копия рецензии на заключения эксперта за последний год; </w:t>
      </w:r>
    </w:p>
    <w:p w:rsidR="00840E83" w:rsidRPr="00FB03BB" w:rsidRDefault="00840E83" w:rsidP="00840E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>Подписать заявление ЭЦП.</w:t>
      </w:r>
    </w:p>
    <w:p w:rsidR="00840E83" w:rsidRPr="00FB03BB" w:rsidRDefault="00840E83" w:rsidP="00840E83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sz w:val="28"/>
          <w:szCs w:val="28"/>
        </w:rPr>
        <w:t>Отследить статус поданного заявления можно в Личном кабинете в разделе «</w:t>
      </w:r>
      <w:hyperlink r:id="rId11" w:tgtFrame="_blank" w:history="1">
        <w:r w:rsidRPr="00FB03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Мои заявления</w:t>
        </w:r>
      </w:hyperlink>
      <w:r w:rsidRPr="00FB03BB">
        <w:rPr>
          <w:rFonts w:ascii="Times New Roman" w:eastAsia="Times New Roman" w:hAnsi="Times New Roman" w:cs="Times New Roman"/>
          <w:sz w:val="28"/>
          <w:szCs w:val="28"/>
        </w:rPr>
        <w:t>». О получении разрешения можете узнать в разделе «</w:t>
      </w:r>
      <w:hyperlink r:id="rId12" w:tgtFrame="_blank" w:history="1">
        <w:r w:rsidRPr="00FB03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Мои разрешительные документы</w:t>
        </w:r>
      </w:hyperlink>
      <w:r w:rsidRPr="00FB03BB">
        <w:rPr>
          <w:rFonts w:ascii="Times New Roman" w:eastAsia="Times New Roman" w:hAnsi="Times New Roman" w:cs="Times New Roman"/>
          <w:sz w:val="28"/>
          <w:szCs w:val="28"/>
        </w:rPr>
        <w:t>», о получении уведомления - в разделе  «</w:t>
      </w:r>
      <w:hyperlink r:id="rId13" w:tgtFrame="_blank" w:history="1">
        <w:r w:rsidRPr="00FB03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Мои извещения</w:t>
        </w:r>
      </w:hyperlink>
      <w:r w:rsidRPr="00FB03B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40E83" w:rsidRPr="00FB03BB" w:rsidRDefault="00840E83" w:rsidP="0084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BB">
        <w:rPr>
          <w:rFonts w:ascii="Times New Roman" w:eastAsia="Times New Roman" w:hAnsi="Times New Roman" w:cs="Times New Roman"/>
          <w:bCs/>
          <w:sz w:val="28"/>
          <w:szCs w:val="28"/>
        </w:rPr>
        <w:t>Результат оказания услуги:</w:t>
      </w:r>
      <w:r w:rsidRPr="00FB03BB">
        <w:rPr>
          <w:rFonts w:ascii="Times New Roman" w:eastAsia="Times New Roman" w:hAnsi="Times New Roman" w:cs="Times New Roman"/>
          <w:sz w:val="28"/>
          <w:szCs w:val="28"/>
        </w:rPr>
        <w:t xml:space="preserve"> для судебных экспертов «Заключение аттестационной комиссии» для судебно-медицинских, судебно-наркологических и судебно-психиатрических экспертов «Свидетельство аттестационной комиссии».</w:t>
      </w:r>
    </w:p>
    <w:p w:rsidR="00BA55AC" w:rsidRPr="00FB03BB" w:rsidRDefault="00BA55AC" w:rsidP="00BA5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B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A55AC" w:rsidRPr="00FB03BB" w:rsidRDefault="00BA55AC" w:rsidP="00BA55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BB">
        <w:rPr>
          <w:rFonts w:ascii="Times New Roman" w:hAnsi="Times New Roman" w:cs="Times New Roman"/>
          <w:b/>
          <w:sz w:val="28"/>
          <w:szCs w:val="28"/>
        </w:rPr>
        <w:t>проведения аттестации судебного эксперта</w:t>
      </w:r>
    </w:p>
    <w:p w:rsidR="00BA55AC" w:rsidRPr="00FB03BB" w:rsidRDefault="00BA55AC" w:rsidP="00BA55A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A55AC" w:rsidRPr="00FB03BB" w:rsidRDefault="00BA55AC" w:rsidP="00BA55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3BB">
        <w:rPr>
          <w:rFonts w:ascii="Times New Roman" w:hAnsi="Times New Roman" w:cs="Times New Roman"/>
          <w:b/>
          <w:sz w:val="28"/>
          <w:szCs w:val="28"/>
          <w:u w:val="single"/>
        </w:rPr>
        <w:t>Первый этап: Тестирование.</w:t>
      </w:r>
    </w:p>
    <w:p w:rsidR="00BA55AC" w:rsidRPr="00FB03BB" w:rsidRDefault="00BA55AC" w:rsidP="00BA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3BB">
        <w:rPr>
          <w:rFonts w:ascii="Times New Roman" w:hAnsi="Times New Roman" w:cs="Times New Roman"/>
          <w:sz w:val="28"/>
          <w:szCs w:val="28"/>
          <w:u w:val="single"/>
        </w:rPr>
        <w:t>Время проведения: с 09:00ч. до 12:00ч.</w:t>
      </w:r>
    </w:p>
    <w:p w:rsidR="00BA55AC" w:rsidRPr="00FB03BB" w:rsidRDefault="00BA55AC" w:rsidP="00BA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  <w:u w:val="single"/>
        </w:rPr>
        <w:t>Формат:</w:t>
      </w:r>
      <w:r w:rsidRPr="00FB03BB">
        <w:rPr>
          <w:rFonts w:ascii="Times New Roman" w:hAnsi="Times New Roman" w:cs="Times New Roman"/>
          <w:sz w:val="28"/>
          <w:szCs w:val="28"/>
        </w:rPr>
        <w:t xml:space="preserve"> Компьютерное тестирование с личным участием </w:t>
      </w:r>
      <w:proofErr w:type="spellStart"/>
      <w:r w:rsidRPr="00FB03BB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FB03BB">
        <w:rPr>
          <w:rFonts w:ascii="Times New Roman" w:hAnsi="Times New Roman" w:cs="Times New Roman"/>
          <w:sz w:val="28"/>
          <w:szCs w:val="28"/>
        </w:rPr>
        <w:t>.</w:t>
      </w:r>
    </w:p>
    <w:p w:rsidR="00BA55AC" w:rsidRPr="00FB03BB" w:rsidRDefault="00BA55AC" w:rsidP="00BA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  <w:u w:val="single"/>
        </w:rPr>
        <w:t>Программное обеспечение:</w:t>
      </w:r>
      <w:r w:rsidRPr="00FB03BB">
        <w:rPr>
          <w:rFonts w:ascii="Times New Roman" w:hAnsi="Times New Roman" w:cs="Times New Roman"/>
          <w:sz w:val="28"/>
          <w:szCs w:val="28"/>
        </w:rPr>
        <w:t xml:space="preserve"> Аттестационный тест МЮ РК.</w:t>
      </w:r>
    </w:p>
    <w:p w:rsidR="00BA55AC" w:rsidRPr="00FB03BB" w:rsidRDefault="00BA55AC" w:rsidP="00BA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3BB">
        <w:rPr>
          <w:rFonts w:ascii="Times New Roman" w:hAnsi="Times New Roman" w:cs="Times New Roman"/>
          <w:sz w:val="28"/>
          <w:szCs w:val="28"/>
          <w:u w:val="single"/>
        </w:rPr>
        <w:t>Процесс проведения:</w:t>
      </w:r>
    </w:p>
    <w:p w:rsidR="00BA55AC" w:rsidRPr="00FB03BB" w:rsidRDefault="00BA55AC" w:rsidP="00BA55A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 xml:space="preserve">Для прохождения первого этапа аттестации </w:t>
      </w:r>
      <w:proofErr w:type="spellStart"/>
      <w:r w:rsidRPr="00FB03BB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Pr="00FB03BB">
        <w:rPr>
          <w:rFonts w:ascii="Times New Roman" w:hAnsi="Times New Roman" w:cs="Times New Roman"/>
          <w:sz w:val="28"/>
          <w:szCs w:val="28"/>
        </w:rPr>
        <w:t xml:space="preserve"> необходимо в назначенный день и время </w:t>
      </w:r>
      <w:r w:rsidRPr="00FB03BB">
        <w:rPr>
          <w:rFonts w:ascii="Times New Roman" w:hAnsi="Times New Roman" w:cs="Times New Roman"/>
          <w:i/>
          <w:sz w:val="28"/>
          <w:szCs w:val="28"/>
        </w:rPr>
        <w:t xml:space="preserve">(согласно уведомления и графика прохождения аттестации) </w:t>
      </w:r>
      <w:r w:rsidRPr="00FB03BB">
        <w:rPr>
          <w:rFonts w:ascii="Times New Roman" w:hAnsi="Times New Roman" w:cs="Times New Roman"/>
          <w:sz w:val="28"/>
          <w:szCs w:val="28"/>
        </w:rPr>
        <w:t xml:space="preserve">пройти по ссылке </w:t>
      </w:r>
      <w:hyperlink r:id="rId14" w:history="1">
        <w:r w:rsidRPr="00FB03BB">
          <w:rPr>
            <w:rStyle w:val="a6"/>
            <w:rFonts w:ascii="Times New Roman" w:hAnsi="Times New Roman" w:cs="Times New Roman"/>
            <w:sz w:val="28"/>
            <w:szCs w:val="28"/>
          </w:rPr>
          <w:t>http://89.218.67.46:8181/</w:t>
        </w:r>
      </w:hyperlink>
      <w:r w:rsidRPr="00FB0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5AC" w:rsidRPr="00FB03BB" w:rsidRDefault="00BA55AC" w:rsidP="00BA55AC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55AC" w:rsidRPr="00FB03BB" w:rsidRDefault="00BA55AC" w:rsidP="00BA55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03BB"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4A8759C" wp14:editId="2DB4C92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809750"/>
            <wp:effectExtent l="0" t="0" r="0" b="0"/>
            <wp:wrapSquare wrapText="largest"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/>
                    <a:srcRect b="37949"/>
                    <a:stretch/>
                  </pic:blipFill>
                  <pic:spPr bwMode="auto">
                    <a:xfrm>
                      <a:off x="0" y="0"/>
                      <a:ext cx="612013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A55AC" w:rsidRPr="00FB03BB" w:rsidRDefault="00BA55AC" w:rsidP="00BA5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noProof/>
        </w:rPr>
        <w:drawing>
          <wp:anchor distT="0" distB="0" distL="0" distR="0" simplePos="0" relativeHeight="251660288" behindDoc="0" locked="0" layoutInCell="1" allowOverlap="1" wp14:anchorId="0B958ABA" wp14:editId="02F7C5D6">
            <wp:simplePos x="0" y="0"/>
            <wp:positionH relativeFrom="margin">
              <wp:align>left</wp:align>
            </wp:positionH>
            <wp:positionV relativeFrom="paragraph">
              <wp:posOffset>540385</wp:posOffset>
            </wp:positionV>
            <wp:extent cx="6120130" cy="3067050"/>
            <wp:effectExtent l="0" t="0" r="0" b="0"/>
            <wp:wrapSquare wrapText="largest"/>
            <wp:docPr id="8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B03BB">
        <w:rPr>
          <w:rFonts w:ascii="Times New Roman" w:hAnsi="Times New Roman" w:cs="Times New Roman"/>
          <w:sz w:val="28"/>
          <w:szCs w:val="24"/>
        </w:rPr>
        <w:t xml:space="preserve">Нажать на кнопку </w:t>
      </w:r>
      <w:r w:rsidRPr="00FB03BB">
        <w:rPr>
          <w:rFonts w:ascii="Times New Roman" w:hAnsi="Times New Roman" w:cs="Times New Roman"/>
          <w:b/>
          <w:bCs/>
          <w:sz w:val="28"/>
          <w:szCs w:val="24"/>
        </w:rPr>
        <w:t>Зарегистрироваться.</w:t>
      </w:r>
      <w:r w:rsidRPr="00FB03BB">
        <w:rPr>
          <w:rFonts w:ascii="Times New Roman" w:hAnsi="Times New Roman" w:cs="Times New Roman"/>
          <w:sz w:val="28"/>
          <w:szCs w:val="24"/>
        </w:rPr>
        <w:t xml:space="preserve"> Перед </w:t>
      </w:r>
      <w:proofErr w:type="spellStart"/>
      <w:r w:rsidRPr="00FB03BB">
        <w:rPr>
          <w:rFonts w:ascii="Times New Roman" w:hAnsi="Times New Roman" w:cs="Times New Roman"/>
          <w:sz w:val="28"/>
          <w:szCs w:val="24"/>
        </w:rPr>
        <w:t>услугополучателями</w:t>
      </w:r>
      <w:proofErr w:type="spellEnd"/>
      <w:r w:rsidRPr="00FB03BB">
        <w:rPr>
          <w:rFonts w:ascii="Times New Roman" w:hAnsi="Times New Roman" w:cs="Times New Roman"/>
          <w:sz w:val="28"/>
          <w:szCs w:val="24"/>
        </w:rPr>
        <w:t xml:space="preserve"> откроется страница регистрации нового пользователя.</w:t>
      </w:r>
    </w:p>
    <w:p w:rsidR="00BA55AC" w:rsidRPr="00FB03BB" w:rsidRDefault="00BA55AC" w:rsidP="00BA5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</w:rPr>
        <w:t xml:space="preserve">Все поля </w:t>
      </w:r>
      <w:r w:rsidRPr="00FB03BB">
        <w:rPr>
          <w:rFonts w:ascii="Times New Roman" w:hAnsi="Times New Roman" w:cs="Times New Roman"/>
          <w:b/>
          <w:bCs/>
          <w:sz w:val="28"/>
          <w:szCs w:val="24"/>
        </w:rPr>
        <w:t xml:space="preserve">ОБЯЗАТЕЛЬНЫ </w:t>
      </w:r>
      <w:r w:rsidRPr="00FB03BB">
        <w:rPr>
          <w:rFonts w:ascii="Times New Roman" w:hAnsi="Times New Roman" w:cs="Times New Roman"/>
          <w:sz w:val="28"/>
          <w:szCs w:val="24"/>
        </w:rPr>
        <w:t xml:space="preserve">для заполнения. Для успешной регистрации, необходимо ввести ИИН, фамилию, имя, отчество, адрес электронной почты, должность </w:t>
      </w:r>
      <w:proofErr w:type="spellStart"/>
      <w:r w:rsidRPr="00FB03BB">
        <w:rPr>
          <w:rFonts w:ascii="Times New Roman" w:hAnsi="Times New Roman" w:cs="Times New Roman"/>
          <w:sz w:val="28"/>
          <w:szCs w:val="24"/>
        </w:rPr>
        <w:t>услугополучателя</w:t>
      </w:r>
      <w:proofErr w:type="spellEnd"/>
      <w:r w:rsidRPr="00FB03BB">
        <w:rPr>
          <w:rFonts w:ascii="Times New Roman" w:hAnsi="Times New Roman" w:cs="Times New Roman"/>
          <w:sz w:val="28"/>
          <w:szCs w:val="24"/>
        </w:rPr>
        <w:t>, пароль и подтверждение пароля.</w:t>
      </w:r>
    </w:p>
    <w:p w:rsidR="00BA55AC" w:rsidRPr="00FB03BB" w:rsidRDefault="00BA55AC" w:rsidP="00BA55A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B03BB">
        <w:rPr>
          <w:noProof/>
        </w:rPr>
        <w:drawing>
          <wp:anchor distT="0" distB="0" distL="0" distR="0" simplePos="0" relativeHeight="251661312" behindDoc="0" locked="0" layoutInCell="1" allowOverlap="1" wp14:anchorId="766D420F" wp14:editId="588C36C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58115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/>
                    <a:srcRect b="35341"/>
                    <a:stretch/>
                  </pic:blipFill>
                  <pic:spPr bwMode="auto">
                    <a:xfrm>
                      <a:off x="0" y="0"/>
                      <a:ext cx="612013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A55AC" w:rsidRPr="00FB03BB" w:rsidRDefault="00BA55AC" w:rsidP="00BA5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</w:rPr>
        <w:t xml:space="preserve">Для начала тестирования, необходимо нажать на кнопку </w:t>
      </w:r>
      <w:r w:rsidR="002A510E">
        <w:rPr>
          <w:rFonts w:ascii="Times New Roman" w:hAnsi="Times New Roman" w:cs="Times New Roman"/>
          <w:sz w:val="28"/>
          <w:szCs w:val="24"/>
        </w:rPr>
        <w:t>«</w:t>
      </w:r>
      <w:r w:rsidRPr="00FB03BB">
        <w:rPr>
          <w:rFonts w:ascii="Times New Roman" w:hAnsi="Times New Roman" w:cs="Times New Roman"/>
          <w:b/>
          <w:bCs/>
          <w:sz w:val="28"/>
          <w:szCs w:val="24"/>
        </w:rPr>
        <w:t>Начать тестирование</w:t>
      </w:r>
      <w:r w:rsidR="002A510E">
        <w:rPr>
          <w:rFonts w:ascii="Times New Roman" w:hAnsi="Times New Roman" w:cs="Times New Roman"/>
          <w:b/>
          <w:bCs/>
          <w:sz w:val="28"/>
          <w:szCs w:val="24"/>
        </w:rPr>
        <w:t>»</w:t>
      </w:r>
      <w:r w:rsidRPr="00FB03BB">
        <w:rPr>
          <w:rFonts w:ascii="Times New Roman" w:hAnsi="Times New Roman" w:cs="Times New Roman"/>
          <w:sz w:val="28"/>
          <w:szCs w:val="24"/>
        </w:rPr>
        <w:t>. Далее перед пользователем выйдет окно тестирования, с отчетом обратного времени и количества вопросов.</w:t>
      </w:r>
    </w:p>
    <w:p w:rsidR="00BA55AC" w:rsidRPr="00FB03BB" w:rsidRDefault="00BA55AC" w:rsidP="00BA5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161F6943" wp14:editId="4E15DC7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80035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3BB">
        <w:rPr>
          <w:rFonts w:ascii="Times New Roman" w:hAnsi="Times New Roman" w:cs="Times New Roman"/>
          <w:sz w:val="28"/>
          <w:szCs w:val="24"/>
        </w:rPr>
        <w:t>После прохождения всех вопросов, и нажатию кнопки</w:t>
      </w:r>
      <w:proofErr w:type="gramStart"/>
      <w:r w:rsidRPr="00FB03BB">
        <w:rPr>
          <w:rFonts w:ascii="Times New Roman" w:hAnsi="Times New Roman" w:cs="Times New Roman"/>
          <w:sz w:val="28"/>
          <w:szCs w:val="24"/>
        </w:rPr>
        <w:t xml:space="preserve"> </w:t>
      </w:r>
      <w:r w:rsidRPr="00FB03BB">
        <w:rPr>
          <w:rFonts w:ascii="Times New Roman" w:hAnsi="Times New Roman" w:cs="Times New Roman"/>
          <w:b/>
          <w:bCs/>
          <w:sz w:val="28"/>
          <w:szCs w:val="24"/>
        </w:rPr>
        <w:t>З</w:t>
      </w:r>
      <w:proofErr w:type="gramEnd"/>
      <w:r w:rsidRPr="00FB03BB">
        <w:rPr>
          <w:rFonts w:ascii="Times New Roman" w:hAnsi="Times New Roman" w:cs="Times New Roman"/>
          <w:b/>
          <w:bCs/>
          <w:sz w:val="28"/>
          <w:szCs w:val="24"/>
        </w:rPr>
        <w:t>авершить</w:t>
      </w:r>
      <w:r w:rsidRPr="00FB03BB">
        <w:rPr>
          <w:rFonts w:ascii="Times New Roman" w:hAnsi="Times New Roman" w:cs="Times New Roman"/>
          <w:sz w:val="28"/>
          <w:szCs w:val="24"/>
        </w:rPr>
        <w:t>, пользователя переведет на страницу результатов тестирования, где можно скачать результат в формате PDF и WORD.</w:t>
      </w:r>
      <w:r w:rsidRPr="00FB03BB">
        <w:rPr>
          <w:noProof/>
        </w:rPr>
        <w:drawing>
          <wp:anchor distT="0" distB="0" distL="0" distR="0" simplePos="0" relativeHeight="251663360" behindDoc="0" locked="0" layoutInCell="1" allowOverlap="1" wp14:anchorId="37B6E897" wp14:editId="7F05C74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790950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5AC" w:rsidRPr="00FB03BB" w:rsidRDefault="00BA55AC" w:rsidP="00BA55A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A55AC" w:rsidRPr="00FB03BB" w:rsidRDefault="00BA55AC" w:rsidP="0041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B03BB">
        <w:rPr>
          <w:rFonts w:ascii="Times New Roman" w:hAnsi="Times New Roman" w:cs="Times New Roman"/>
          <w:b/>
          <w:sz w:val="28"/>
          <w:szCs w:val="24"/>
          <w:u w:val="single"/>
        </w:rPr>
        <w:t xml:space="preserve">Второй этап: Проверка знаний путем собеседования. </w:t>
      </w:r>
    </w:p>
    <w:p w:rsidR="00BA55AC" w:rsidRPr="00FB03BB" w:rsidRDefault="00BA55AC" w:rsidP="0041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  <w:u w:val="single"/>
        </w:rPr>
        <w:t>Формат:</w:t>
      </w:r>
      <w:r w:rsidRPr="00FB03BB">
        <w:rPr>
          <w:rFonts w:ascii="Times New Roman" w:hAnsi="Times New Roman" w:cs="Times New Roman"/>
          <w:sz w:val="28"/>
          <w:szCs w:val="24"/>
        </w:rPr>
        <w:t xml:space="preserve"> Онлайн через интернет с удаленным участием </w:t>
      </w:r>
      <w:proofErr w:type="spellStart"/>
      <w:r w:rsidRPr="00FB03BB">
        <w:rPr>
          <w:rFonts w:ascii="Times New Roman" w:hAnsi="Times New Roman" w:cs="Times New Roman"/>
          <w:sz w:val="28"/>
          <w:szCs w:val="24"/>
        </w:rPr>
        <w:t>услугополучателя</w:t>
      </w:r>
      <w:proofErr w:type="spellEnd"/>
      <w:r w:rsidRPr="00FB03BB">
        <w:rPr>
          <w:rFonts w:ascii="Times New Roman" w:hAnsi="Times New Roman" w:cs="Times New Roman"/>
          <w:sz w:val="28"/>
          <w:szCs w:val="24"/>
        </w:rPr>
        <w:t>.</w:t>
      </w:r>
    </w:p>
    <w:p w:rsidR="00BA55AC" w:rsidRPr="00FB03BB" w:rsidRDefault="00BA55AC" w:rsidP="0041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  <w:u w:val="single"/>
        </w:rPr>
        <w:t>Время проведения</w:t>
      </w:r>
      <w:r w:rsidRPr="00FB03BB">
        <w:rPr>
          <w:rFonts w:ascii="Times New Roman" w:hAnsi="Times New Roman" w:cs="Times New Roman"/>
          <w:sz w:val="28"/>
          <w:szCs w:val="24"/>
        </w:rPr>
        <w:t>: с 15:00ч. до 17:00ч.</w:t>
      </w:r>
    </w:p>
    <w:p w:rsidR="00BA55AC" w:rsidRPr="00FB03BB" w:rsidRDefault="00BA55AC" w:rsidP="004151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  <w:u w:val="single"/>
        </w:rPr>
        <w:t>Программное обеспечение:</w:t>
      </w:r>
      <w:r w:rsidRPr="00FB03BB">
        <w:rPr>
          <w:rFonts w:ascii="Times New Roman" w:hAnsi="Times New Roman" w:cs="Times New Roman"/>
          <w:sz w:val="28"/>
          <w:szCs w:val="24"/>
        </w:rPr>
        <w:t xml:space="preserve"> Приложение ZООМ.</w:t>
      </w:r>
    </w:p>
    <w:p w:rsidR="00BA55AC" w:rsidRPr="00FB03BB" w:rsidRDefault="00BA55AC" w:rsidP="0041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B03BB">
        <w:rPr>
          <w:rFonts w:ascii="Times New Roman" w:hAnsi="Times New Roman" w:cs="Times New Roman"/>
          <w:sz w:val="28"/>
          <w:szCs w:val="24"/>
          <w:u w:val="single"/>
        </w:rPr>
        <w:t>Процесс проведения:</w:t>
      </w:r>
    </w:p>
    <w:p w:rsidR="00BA55AC" w:rsidRPr="00FB03BB" w:rsidRDefault="00BA55AC" w:rsidP="004151C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</w:rPr>
        <w:t xml:space="preserve">Члены аттестационной комиссии и </w:t>
      </w:r>
      <w:proofErr w:type="spellStart"/>
      <w:r w:rsidRPr="00FB03BB">
        <w:rPr>
          <w:rFonts w:ascii="Times New Roman" w:hAnsi="Times New Roman" w:cs="Times New Roman"/>
          <w:sz w:val="28"/>
          <w:szCs w:val="24"/>
        </w:rPr>
        <w:t>услугополучатели</w:t>
      </w:r>
      <w:proofErr w:type="spellEnd"/>
      <w:r w:rsidRPr="00FB03BB">
        <w:rPr>
          <w:rFonts w:ascii="Times New Roman" w:hAnsi="Times New Roman" w:cs="Times New Roman"/>
          <w:sz w:val="28"/>
          <w:szCs w:val="24"/>
        </w:rPr>
        <w:t xml:space="preserve"> будут соединены через приложение ZООМ;</w:t>
      </w:r>
    </w:p>
    <w:p w:rsidR="00BA55AC" w:rsidRPr="00FB03BB" w:rsidRDefault="00BA55AC" w:rsidP="004151C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</w:rPr>
        <w:t xml:space="preserve">Члены аттестационной комиссии будут задавать вопросы по экспертной специальности </w:t>
      </w:r>
      <w:r w:rsidRPr="00FB03BB">
        <w:rPr>
          <w:rFonts w:ascii="Times New Roman" w:hAnsi="Times New Roman" w:cs="Times New Roman"/>
          <w:i/>
          <w:sz w:val="28"/>
          <w:szCs w:val="24"/>
        </w:rPr>
        <w:t xml:space="preserve">(по каждой экспертной специальности не более трех вопросов) </w:t>
      </w:r>
      <w:proofErr w:type="spellStart"/>
      <w:r w:rsidRPr="00FB03BB">
        <w:rPr>
          <w:rFonts w:ascii="Times New Roman" w:hAnsi="Times New Roman" w:cs="Times New Roman"/>
          <w:sz w:val="28"/>
          <w:szCs w:val="24"/>
        </w:rPr>
        <w:t>услугополучателю</w:t>
      </w:r>
      <w:proofErr w:type="spellEnd"/>
      <w:r w:rsidRPr="00FB03BB">
        <w:rPr>
          <w:rFonts w:ascii="Times New Roman" w:hAnsi="Times New Roman" w:cs="Times New Roman"/>
          <w:sz w:val="28"/>
          <w:szCs w:val="24"/>
        </w:rPr>
        <w:t xml:space="preserve">. </w:t>
      </w:r>
      <w:r w:rsidRPr="00FB03BB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BA55AC" w:rsidRPr="00FB03BB" w:rsidRDefault="00BA55AC" w:rsidP="004151C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3BB">
        <w:rPr>
          <w:rFonts w:ascii="Times New Roman" w:hAnsi="Times New Roman" w:cs="Times New Roman"/>
          <w:sz w:val="28"/>
          <w:szCs w:val="24"/>
        </w:rPr>
        <w:t xml:space="preserve">По результатам собеседования члены комиссии объявят </w:t>
      </w:r>
      <w:proofErr w:type="spellStart"/>
      <w:r w:rsidRPr="00FB03BB">
        <w:rPr>
          <w:rFonts w:ascii="Times New Roman" w:hAnsi="Times New Roman" w:cs="Times New Roman"/>
          <w:sz w:val="28"/>
          <w:szCs w:val="24"/>
        </w:rPr>
        <w:t>услугополучателям</w:t>
      </w:r>
      <w:proofErr w:type="spellEnd"/>
      <w:r w:rsidRPr="00FB03BB">
        <w:rPr>
          <w:rFonts w:ascii="Times New Roman" w:hAnsi="Times New Roman" w:cs="Times New Roman"/>
          <w:sz w:val="28"/>
          <w:szCs w:val="24"/>
        </w:rPr>
        <w:t xml:space="preserve"> результаты.</w:t>
      </w:r>
    </w:p>
    <w:p w:rsidR="00840E83" w:rsidRPr="00FB03BB" w:rsidRDefault="00840E83" w:rsidP="0041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BB">
        <w:rPr>
          <w:rFonts w:ascii="Times New Roman" w:hAnsi="Times New Roman" w:cs="Times New Roman"/>
          <w:sz w:val="28"/>
          <w:szCs w:val="28"/>
        </w:rPr>
        <w:t xml:space="preserve">По возникшим вопросам обращаться по тел. </w:t>
      </w:r>
      <w:r w:rsidRPr="00FB03BB">
        <w:rPr>
          <w:rFonts w:ascii="Times New Roman" w:hAnsi="Times New Roman" w:cs="Times New Roman"/>
          <w:sz w:val="28"/>
          <w:szCs w:val="28"/>
          <w:u w:val="single"/>
        </w:rPr>
        <w:t xml:space="preserve">8 (707) 596-10-85 </w:t>
      </w:r>
      <w:r w:rsidRPr="00FB03BB">
        <w:rPr>
          <w:rFonts w:ascii="Times New Roman" w:hAnsi="Times New Roman" w:cs="Times New Roman"/>
          <w:sz w:val="28"/>
          <w:szCs w:val="28"/>
        </w:rPr>
        <w:t>в Управление ка</w:t>
      </w:r>
      <w:r w:rsidR="00D814D2" w:rsidRPr="00FB03BB">
        <w:rPr>
          <w:rFonts w:ascii="Times New Roman" w:hAnsi="Times New Roman" w:cs="Times New Roman"/>
          <w:sz w:val="28"/>
          <w:szCs w:val="28"/>
        </w:rPr>
        <w:t>дровой работы и</w:t>
      </w:r>
      <w:r w:rsidRPr="00FB03BB">
        <w:rPr>
          <w:rFonts w:ascii="Times New Roman" w:hAnsi="Times New Roman" w:cs="Times New Roman"/>
          <w:sz w:val="28"/>
          <w:szCs w:val="28"/>
        </w:rPr>
        <w:t xml:space="preserve"> документооборота.</w:t>
      </w:r>
    </w:p>
    <w:p w:rsidR="00840E83" w:rsidRDefault="00840E83" w:rsidP="00415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8E3" w:rsidRPr="00FB03BB" w:rsidRDefault="001208E3" w:rsidP="004151CF">
      <w:pPr>
        <w:spacing w:after="0" w:line="240" w:lineRule="auto"/>
      </w:pPr>
    </w:p>
    <w:p w:rsidR="00840E83" w:rsidRPr="00FB03BB" w:rsidRDefault="00D814D2" w:rsidP="004151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3BB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FB03BB">
        <w:rPr>
          <w:rFonts w:ascii="Times New Roman" w:hAnsi="Times New Roman" w:cs="Times New Roman"/>
          <w:b/>
          <w:sz w:val="28"/>
          <w:szCs w:val="28"/>
        </w:rPr>
        <w:t>. д</w:t>
      </w:r>
      <w:r w:rsidR="00840E83" w:rsidRPr="00FB03BB">
        <w:rPr>
          <w:rFonts w:ascii="Times New Roman" w:hAnsi="Times New Roman" w:cs="Times New Roman"/>
          <w:b/>
          <w:sz w:val="28"/>
          <w:szCs w:val="28"/>
        </w:rPr>
        <w:t>иректор</w:t>
      </w:r>
      <w:r w:rsidRPr="00FB03BB">
        <w:rPr>
          <w:rFonts w:ascii="Times New Roman" w:hAnsi="Times New Roman" w:cs="Times New Roman"/>
          <w:b/>
          <w:sz w:val="28"/>
          <w:szCs w:val="28"/>
        </w:rPr>
        <w:t>а</w:t>
      </w:r>
    </w:p>
    <w:p w:rsidR="00C518D5" w:rsidRPr="00FB03BB" w:rsidRDefault="00840E83" w:rsidP="004151CF">
      <w:pPr>
        <w:spacing w:after="0" w:line="240" w:lineRule="auto"/>
        <w:ind w:firstLine="708"/>
      </w:pPr>
      <w:r w:rsidRPr="00FB03BB">
        <w:rPr>
          <w:rFonts w:ascii="Times New Roman" w:hAnsi="Times New Roman" w:cs="Times New Roman"/>
          <w:b/>
          <w:sz w:val="28"/>
          <w:szCs w:val="28"/>
        </w:rPr>
        <w:t xml:space="preserve">РГКП «ЦСЭ МЮ РК»           </w:t>
      </w:r>
      <w:r w:rsidR="00D814D2" w:rsidRPr="00FB03B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B03B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814D2" w:rsidRPr="00FB03BB">
        <w:rPr>
          <w:rFonts w:ascii="Times New Roman" w:hAnsi="Times New Roman" w:cs="Times New Roman"/>
          <w:b/>
          <w:sz w:val="28"/>
          <w:szCs w:val="28"/>
        </w:rPr>
        <w:t xml:space="preserve">Р. </w:t>
      </w:r>
      <w:proofErr w:type="spellStart"/>
      <w:r w:rsidR="00D814D2" w:rsidRPr="00FB03BB">
        <w:rPr>
          <w:rFonts w:ascii="Times New Roman" w:hAnsi="Times New Roman" w:cs="Times New Roman"/>
          <w:b/>
          <w:sz w:val="28"/>
          <w:szCs w:val="28"/>
        </w:rPr>
        <w:t>Нугманов</w:t>
      </w:r>
      <w:proofErr w:type="spellEnd"/>
    </w:p>
    <w:sectPr w:rsidR="00C518D5" w:rsidRPr="00FB03BB" w:rsidSect="009928C1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C4B"/>
    <w:multiLevelType w:val="hybridMultilevel"/>
    <w:tmpl w:val="0BB8E698"/>
    <w:lvl w:ilvl="0" w:tplc="FA54EE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707BE"/>
    <w:multiLevelType w:val="multilevel"/>
    <w:tmpl w:val="4D20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6387B"/>
    <w:multiLevelType w:val="hybridMultilevel"/>
    <w:tmpl w:val="720E09E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5534E"/>
    <w:multiLevelType w:val="multilevel"/>
    <w:tmpl w:val="5EA2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A1"/>
    <w:rsid w:val="001208E3"/>
    <w:rsid w:val="00212E26"/>
    <w:rsid w:val="0022291D"/>
    <w:rsid w:val="0022701B"/>
    <w:rsid w:val="002A510E"/>
    <w:rsid w:val="00333302"/>
    <w:rsid w:val="0034545F"/>
    <w:rsid w:val="004151CF"/>
    <w:rsid w:val="004C4107"/>
    <w:rsid w:val="005F3299"/>
    <w:rsid w:val="007B54F7"/>
    <w:rsid w:val="00840E83"/>
    <w:rsid w:val="008A133D"/>
    <w:rsid w:val="008B3B1A"/>
    <w:rsid w:val="0096361F"/>
    <w:rsid w:val="009928C1"/>
    <w:rsid w:val="00BA55AC"/>
    <w:rsid w:val="00BD21A1"/>
    <w:rsid w:val="00C36DF4"/>
    <w:rsid w:val="00C402FD"/>
    <w:rsid w:val="00C518D5"/>
    <w:rsid w:val="00D814D2"/>
    <w:rsid w:val="00E777DC"/>
    <w:rsid w:val="00E92AB5"/>
    <w:rsid w:val="00E93781"/>
    <w:rsid w:val="00F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E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0E83"/>
    <w:pPr>
      <w:ind w:left="720"/>
      <w:contextualSpacing/>
    </w:pPr>
  </w:style>
  <w:style w:type="paragraph" w:styleId="a5">
    <w:name w:val="No Spacing"/>
    <w:uiPriority w:val="1"/>
    <w:qFormat/>
    <w:rsid w:val="00840E83"/>
    <w:pPr>
      <w:spacing w:after="0" w:line="240" w:lineRule="auto"/>
    </w:pPr>
    <w:rPr>
      <w:rFonts w:eastAsiaTheme="minorEastAsia"/>
      <w:lang w:val="ru-RU" w:eastAsia="ru-RU"/>
    </w:rPr>
  </w:style>
  <w:style w:type="character" w:styleId="a6">
    <w:name w:val="Hyperlink"/>
    <w:basedOn w:val="a0"/>
    <w:uiPriority w:val="99"/>
    <w:unhideWhenUsed/>
    <w:rsid w:val="00840E8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9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E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0E83"/>
    <w:pPr>
      <w:ind w:left="720"/>
      <w:contextualSpacing/>
    </w:pPr>
  </w:style>
  <w:style w:type="paragraph" w:styleId="a5">
    <w:name w:val="No Spacing"/>
    <w:uiPriority w:val="1"/>
    <w:qFormat/>
    <w:rsid w:val="00840E83"/>
    <w:pPr>
      <w:spacing w:after="0" w:line="240" w:lineRule="auto"/>
    </w:pPr>
    <w:rPr>
      <w:rFonts w:eastAsiaTheme="minorEastAsia"/>
      <w:lang w:val="ru-RU" w:eastAsia="ru-RU"/>
    </w:rPr>
  </w:style>
  <w:style w:type="character" w:styleId="a6">
    <w:name w:val="Hyperlink"/>
    <w:basedOn w:val="a0"/>
    <w:uiPriority w:val="99"/>
    <w:unhideWhenUsed/>
    <w:rsid w:val="00840E8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9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" TargetMode="External"/><Relationship Id="rId13" Type="http://schemas.openxmlformats.org/officeDocument/2006/relationships/hyperlink" Target="https://elicense.kz/Notice2/MyNotices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license.kz" TargetMode="External"/><Relationship Id="rId12" Type="http://schemas.openxmlformats.org/officeDocument/2006/relationships/hyperlink" Target="https://elicense.kz/Licenses/Index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cense.kz/LicensingContent/SimpleSearchReques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89.218.67.46:81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C542-3AA8-4279-A2B2-9E7A5CD2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Пользователь Windows</cp:lastModifiedBy>
  <cp:revision>2</cp:revision>
  <cp:lastPrinted>2021-07-08T09:24:00Z</cp:lastPrinted>
  <dcterms:created xsi:type="dcterms:W3CDTF">2021-07-16T06:26:00Z</dcterms:created>
  <dcterms:modified xsi:type="dcterms:W3CDTF">2021-07-16T06:26:00Z</dcterms:modified>
</cp:coreProperties>
</file>