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53" w:rsidRDefault="00245A53" w:rsidP="00245A5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ПАСПОРТ МЕТОДИКИ</w:t>
      </w:r>
    </w:p>
    <w:p w:rsidR="00245A53" w:rsidRDefault="00245A53" w:rsidP="00245A53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Наименование методики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326C7C" w:rsidP="00326C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Методика судебно-экспертного и</w:t>
            </w:r>
            <w:r w:rsidR="00245A53">
              <w:rPr>
                <w:rFonts w:ascii="Times New Roman" w:hAnsi="Times New Roman"/>
                <w:sz w:val="28"/>
              </w:rPr>
              <w:t>сследовани</w:t>
            </w:r>
            <w:r>
              <w:rPr>
                <w:rFonts w:ascii="Times New Roman" w:hAnsi="Times New Roman"/>
                <w:sz w:val="28"/>
              </w:rPr>
              <w:t>я</w:t>
            </w:r>
            <w:r w:rsidR="00245A53">
              <w:rPr>
                <w:rFonts w:ascii="Times New Roman" w:hAnsi="Times New Roman"/>
                <w:sz w:val="28"/>
              </w:rPr>
              <w:t xml:space="preserve"> </w:t>
            </w:r>
            <w:r w:rsidR="00245A53">
              <w:rPr>
                <w:rFonts w:ascii="Times New Roman" w:hAnsi="Times New Roman"/>
                <w:sz w:val="28"/>
                <w:szCs w:val="28"/>
              </w:rPr>
              <w:t>формирования блока документа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Шифр специальности по методики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330F30" w:rsidP="00330F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 (10)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Информация об авторе (составителя) методики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330F30" w:rsidP="00330F30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bookmarkStart w:id="0" w:name="_GoBack"/>
            <w:bookmarkEnd w:id="0"/>
            <w:r w:rsidR="00245A53">
              <w:rPr>
                <w:rFonts w:ascii="Times New Roman" w:hAnsi="Times New Roman"/>
                <w:sz w:val="28"/>
                <w:szCs w:val="28"/>
              </w:rPr>
              <w:t xml:space="preserve">ксперт ИСЭ по г. Алматы 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Сущность методики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Исследование формирования блока документа 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4.1.Экспертные задачи, решаемые методикой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диагностические, идентификационные 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Объекты исследования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Бумага, места скрепления документа, бумажные бирки, печатные тексты, рукописные записи/подписи, вдавленные штрихи, оттиски печати 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Методы исследования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 w:rsidP="0024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Визуальный, микроскопический (микроскоп МБС-10, увеличения до 32х; USB-микроскоп, увеличения до 200х); </w:t>
            </w:r>
          </w:p>
          <w:p w:rsidR="00245A53" w:rsidRDefault="00245A53" w:rsidP="0024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измерительные методы (штангенциркуль, окуляр-микрометр, измерительная сетка); </w:t>
            </w:r>
          </w:p>
          <w:p w:rsidR="00245A53" w:rsidRDefault="00245A53" w:rsidP="0024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исследование картины видимой люминесценции в отфильтрованных УФ лучах (365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ИК-лучах (725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</w:p>
          <w:p w:rsidR="00245A53" w:rsidRDefault="00245A53" w:rsidP="00245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химические методы, физико-химические методы: влажное копирование и диффузно-копировальный метод.   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 Краткое поэтапное описание методики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2"/>
              <w:spacing w:after="0" w:line="240" w:lineRule="auto"/>
              <w:ind w:left="0"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изучение материалов дела и экспертных задач, сформулированных в постановлении (определении) о назначении экспертизы;</w:t>
            </w:r>
          </w:p>
          <w:p w:rsidR="00245A53" w:rsidRDefault="00245A53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проверка полноты материалов, поступивших на исследование. </w:t>
            </w:r>
          </w:p>
          <w:p w:rsidR="00245A53" w:rsidRDefault="00245A53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экспертный осмотр документов; раздельное исследование реквизитов. </w:t>
            </w:r>
          </w:p>
          <w:p w:rsidR="00245A53" w:rsidRDefault="00245A53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сравнительное исследование одноименных реквизитов и материалов между собой. </w:t>
            </w:r>
          </w:p>
          <w:p w:rsidR="00245A53" w:rsidRDefault="00245A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оценка признаков, формирование выводов и оформление результатов исследования.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5.Дата одобрения методики Ученым Советом ЦСЭ МЮ РК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 w:rsidP="00245A53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.12.2015г.</w:t>
            </w:r>
          </w:p>
        </w:tc>
      </w:tr>
      <w:tr w:rsidR="00245A53" w:rsidTr="00245A5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245A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6. Информация о лице составившим паспорт методики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53" w:rsidRDefault="00326C7C" w:rsidP="00326C7C">
            <w:pPr>
              <w:pStyle w:val="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 э</w:t>
            </w:r>
            <w:r w:rsidR="00245A53">
              <w:rPr>
                <w:rFonts w:ascii="Times New Roman" w:hAnsi="Times New Roman"/>
                <w:sz w:val="28"/>
                <w:szCs w:val="28"/>
              </w:rPr>
              <w:t xml:space="preserve">ксперт ИСЭ по г. Алматы </w:t>
            </w:r>
          </w:p>
        </w:tc>
      </w:tr>
    </w:tbl>
    <w:p w:rsidR="00080E8D" w:rsidRDefault="00080E8D"/>
    <w:sectPr w:rsidR="000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5"/>
    <w:rsid w:val="00080E8D"/>
    <w:rsid w:val="00245A53"/>
    <w:rsid w:val="00326C7C"/>
    <w:rsid w:val="00330F30"/>
    <w:rsid w:val="007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25D85-A2BA-417D-9489-16FCE68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45A53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45A53"/>
    <w:rPr>
      <w:rFonts w:ascii="Calibri" w:eastAsia="Calibri" w:hAnsi="Calibri" w:cs="Times New Roman"/>
    </w:rPr>
  </w:style>
  <w:style w:type="character" w:customStyle="1" w:styleId="a3">
    <w:name w:val="Без интервала Знак"/>
    <w:link w:val="a4"/>
    <w:locked/>
    <w:rsid w:val="00245A53"/>
    <w:rPr>
      <w:rFonts w:ascii="Arial" w:eastAsia="Times New Roman" w:hAnsi="Arial" w:cs="Arial"/>
      <w:lang w:val="en-US"/>
    </w:rPr>
  </w:style>
  <w:style w:type="paragraph" w:styleId="a4">
    <w:name w:val="No Spacing"/>
    <w:link w:val="a3"/>
    <w:qFormat/>
    <w:rsid w:val="00245A53"/>
    <w:pPr>
      <w:spacing w:after="0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User</cp:lastModifiedBy>
  <cp:revision>5</cp:revision>
  <dcterms:created xsi:type="dcterms:W3CDTF">2015-12-28T10:54:00Z</dcterms:created>
  <dcterms:modified xsi:type="dcterms:W3CDTF">2020-11-06T11:12:00Z</dcterms:modified>
</cp:coreProperties>
</file>