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8D" w:rsidRDefault="00080E8D"/>
    <w:p w:rsidR="000348A3" w:rsidRDefault="000348A3" w:rsidP="000348A3">
      <w:pPr>
        <w:jc w:val="center"/>
        <w:rPr>
          <w:b/>
        </w:rPr>
      </w:pPr>
      <w:r w:rsidRPr="000348A3">
        <w:rPr>
          <w:b/>
        </w:rPr>
        <w:t>ПАСПОРТ МЕТОДИКИ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756"/>
      </w:tblGrid>
      <w:tr w:rsidR="000348A3" w:rsidRPr="009F1328" w:rsidTr="00AA7530">
        <w:trPr>
          <w:trHeight w:hRule="exact" w:val="730"/>
        </w:trPr>
        <w:tc>
          <w:tcPr>
            <w:tcW w:w="3271" w:type="dxa"/>
            <w:shd w:val="clear" w:color="auto" w:fill="FFFFFF"/>
          </w:tcPr>
          <w:p w:rsidR="000348A3" w:rsidRPr="009F1328" w:rsidRDefault="000348A3" w:rsidP="009F1328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1.Наименование методики</w:t>
            </w:r>
          </w:p>
        </w:tc>
        <w:tc>
          <w:tcPr>
            <w:tcW w:w="6756" w:type="dxa"/>
            <w:shd w:val="clear" w:color="auto" w:fill="FFFFFF"/>
            <w:vAlign w:val="bottom"/>
          </w:tcPr>
          <w:p w:rsidR="000348A3" w:rsidRPr="009F1328" w:rsidRDefault="000348A3" w:rsidP="009F132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Методика судебно-экспертного исследования сетевых устройств 12.2</w:t>
            </w:r>
            <w:r w:rsidR="00AA7530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0348A3" w:rsidRPr="009F1328" w:rsidTr="00AA7530">
        <w:trPr>
          <w:trHeight w:hRule="exact" w:val="835"/>
        </w:trPr>
        <w:tc>
          <w:tcPr>
            <w:tcW w:w="3271" w:type="dxa"/>
            <w:shd w:val="clear" w:color="auto" w:fill="FFFFFF"/>
            <w:vAlign w:val="bottom"/>
          </w:tcPr>
          <w:p w:rsidR="000348A3" w:rsidRPr="009F1328" w:rsidRDefault="000348A3" w:rsidP="009F1328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2.Информация о разработчике экспертной методики</w:t>
            </w:r>
          </w:p>
        </w:tc>
        <w:tc>
          <w:tcPr>
            <w:tcW w:w="6756" w:type="dxa"/>
            <w:shd w:val="clear" w:color="auto" w:fill="FFFFFF"/>
          </w:tcPr>
          <w:p w:rsidR="000348A3" w:rsidRPr="009F1328" w:rsidRDefault="000348A3" w:rsidP="00AA7530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 xml:space="preserve">Составители – </w:t>
            </w:r>
            <w:proofErr w:type="spellStart"/>
            <w:r w:rsidR="00AA7530"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Похабов</w:t>
            </w:r>
            <w:proofErr w:type="spellEnd"/>
            <w:r w:rsidR="00AA7530"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 xml:space="preserve"> С.Н., Ахматов М.М.</w:t>
            </w:r>
            <w:r w:rsidR="00AA7530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главные  эксперты</w:t>
            </w:r>
            <w:proofErr w:type="gramEnd"/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 xml:space="preserve"> ЦСЭ МЮ РК: </w:t>
            </w:r>
          </w:p>
        </w:tc>
      </w:tr>
      <w:tr w:rsidR="000348A3" w:rsidRPr="009F1328" w:rsidTr="00AA7530">
        <w:trPr>
          <w:trHeight w:hRule="exact" w:val="336"/>
        </w:trPr>
        <w:tc>
          <w:tcPr>
            <w:tcW w:w="3271" w:type="dxa"/>
            <w:shd w:val="clear" w:color="auto" w:fill="FFFFFF"/>
            <w:vAlign w:val="bottom"/>
          </w:tcPr>
          <w:p w:rsidR="000348A3" w:rsidRPr="009F1328" w:rsidRDefault="000348A3" w:rsidP="009F1328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3. Сущность методики</w:t>
            </w:r>
          </w:p>
        </w:tc>
        <w:tc>
          <w:tcPr>
            <w:tcW w:w="6756" w:type="dxa"/>
            <w:shd w:val="clear" w:color="auto" w:fill="FFFFFF"/>
            <w:vAlign w:val="bottom"/>
          </w:tcPr>
          <w:p w:rsidR="000348A3" w:rsidRPr="009F1328" w:rsidRDefault="000348A3" w:rsidP="009F132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9F1328">
              <w:rPr>
                <w:rStyle w:val="213pt"/>
                <w:rFonts w:eastAsia="Tahoma"/>
                <w:sz w:val="28"/>
                <w:szCs w:val="28"/>
              </w:rPr>
              <w:t xml:space="preserve">Определение </w:t>
            </w: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  <w:lang w:val="en-US" w:bidi="en-US"/>
              </w:rPr>
              <w:t>IP</w:t>
            </w: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F1328">
              <w:rPr>
                <w:rStyle w:val="213pt"/>
                <w:rFonts w:eastAsia="Tahoma"/>
                <w:sz w:val="28"/>
                <w:szCs w:val="28"/>
              </w:rPr>
              <w:t xml:space="preserve">и </w:t>
            </w:r>
            <w:r w:rsidRPr="009F1328">
              <w:rPr>
                <w:rStyle w:val="213pt"/>
                <w:rFonts w:eastAsia="Tahoma"/>
                <w:sz w:val="28"/>
                <w:szCs w:val="28"/>
                <w:lang w:val="en-US" w:eastAsia="en-US" w:bidi="en-US"/>
              </w:rPr>
              <w:t>MAC</w:t>
            </w:r>
            <w:r w:rsidRPr="009F1328">
              <w:rPr>
                <w:rStyle w:val="213pt"/>
                <w:rFonts w:eastAsia="Tahoma"/>
                <w:sz w:val="28"/>
                <w:szCs w:val="28"/>
                <w:lang w:eastAsia="en-US" w:bidi="en-US"/>
              </w:rPr>
              <w:t xml:space="preserve"> </w:t>
            </w:r>
            <w:r w:rsidRPr="009F1328">
              <w:rPr>
                <w:rStyle w:val="213pt"/>
                <w:rFonts w:eastAsia="Tahoma"/>
                <w:sz w:val="28"/>
                <w:szCs w:val="28"/>
              </w:rPr>
              <w:t>адреса сетевых устройств</w:t>
            </w:r>
          </w:p>
        </w:tc>
      </w:tr>
      <w:tr w:rsidR="000348A3" w:rsidRPr="009F1328" w:rsidTr="00AA7530">
        <w:trPr>
          <w:trHeight w:hRule="exact" w:val="4213"/>
        </w:trPr>
        <w:tc>
          <w:tcPr>
            <w:tcW w:w="3271" w:type="dxa"/>
            <w:shd w:val="clear" w:color="auto" w:fill="FFFFFF"/>
          </w:tcPr>
          <w:p w:rsidR="000348A3" w:rsidRPr="009F1328" w:rsidRDefault="000348A3" w:rsidP="009F1328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3.1. Экспертные задачи, решаемые методикой</w:t>
            </w:r>
          </w:p>
        </w:tc>
        <w:tc>
          <w:tcPr>
            <w:tcW w:w="6756" w:type="dxa"/>
            <w:shd w:val="clear" w:color="auto" w:fill="FFFFFF"/>
            <w:vAlign w:val="bottom"/>
          </w:tcPr>
          <w:p w:rsidR="000348A3" w:rsidRPr="009F1328" w:rsidRDefault="000348A3" w:rsidP="009F1328">
            <w:pPr>
              <w:pStyle w:val="20"/>
              <w:shd w:val="clear" w:color="auto" w:fill="auto"/>
              <w:tabs>
                <w:tab w:val="left" w:pos="316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9F1328">
              <w:rPr>
                <w:rStyle w:val="213pt0"/>
                <w:sz w:val="28"/>
                <w:szCs w:val="28"/>
              </w:rPr>
              <w:t>Задачи, решаемые при диагностическом исследовании:</w:t>
            </w:r>
          </w:p>
          <w:p w:rsidR="000348A3" w:rsidRPr="009F1328" w:rsidRDefault="000348A3" w:rsidP="009F132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6"/>
                <w:tab w:val="left" w:pos="1008"/>
              </w:tabs>
              <w:rPr>
                <w:sz w:val="28"/>
                <w:szCs w:val="28"/>
              </w:rPr>
            </w:pPr>
            <w:r w:rsidRPr="009F1328">
              <w:rPr>
                <w:rStyle w:val="213pt"/>
                <w:rFonts w:eastAsia="Tahoma"/>
                <w:sz w:val="28"/>
                <w:szCs w:val="28"/>
              </w:rPr>
              <w:t>определение работоспособности сетевых устройств;</w:t>
            </w:r>
          </w:p>
          <w:p w:rsidR="000348A3" w:rsidRPr="009F1328" w:rsidRDefault="000348A3" w:rsidP="009F132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6"/>
                <w:tab w:val="left" w:pos="994"/>
              </w:tabs>
              <w:rPr>
                <w:sz w:val="28"/>
                <w:szCs w:val="28"/>
              </w:rPr>
            </w:pPr>
            <w:r w:rsidRPr="009F1328">
              <w:rPr>
                <w:rStyle w:val="213pt"/>
                <w:rFonts w:eastAsia="Tahoma"/>
                <w:sz w:val="28"/>
                <w:szCs w:val="28"/>
              </w:rPr>
              <w:t xml:space="preserve">определение </w:t>
            </w: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  <w:lang w:val="en-US" w:bidi="en-US"/>
              </w:rPr>
              <w:t>IP</w:t>
            </w: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F1328">
              <w:rPr>
                <w:rStyle w:val="213pt"/>
                <w:rFonts w:eastAsia="Tahoma"/>
                <w:sz w:val="28"/>
                <w:szCs w:val="28"/>
              </w:rPr>
              <w:t xml:space="preserve">и </w:t>
            </w:r>
            <w:r w:rsidRPr="009F1328">
              <w:rPr>
                <w:rStyle w:val="213pt"/>
                <w:rFonts w:eastAsia="Tahoma"/>
                <w:sz w:val="28"/>
                <w:szCs w:val="28"/>
                <w:lang w:val="en-US" w:eastAsia="en-US" w:bidi="en-US"/>
              </w:rPr>
              <w:t>MAC</w:t>
            </w:r>
            <w:r w:rsidRPr="009F1328">
              <w:rPr>
                <w:rStyle w:val="213pt"/>
                <w:rFonts w:eastAsia="Tahoma"/>
                <w:sz w:val="28"/>
                <w:szCs w:val="28"/>
                <w:lang w:eastAsia="en-US" w:bidi="en-US"/>
              </w:rPr>
              <w:t xml:space="preserve"> </w:t>
            </w:r>
            <w:r w:rsidRPr="009F1328">
              <w:rPr>
                <w:rStyle w:val="213pt"/>
                <w:rFonts w:eastAsia="Tahoma"/>
                <w:sz w:val="28"/>
                <w:szCs w:val="28"/>
              </w:rPr>
              <w:t>адреса сетевых устройств;</w:t>
            </w:r>
          </w:p>
          <w:p w:rsidR="000348A3" w:rsidRPr="009F1328" w:rsidRDefault="000348A3" w:rsidP="009F132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6"/>
                <w:tab w:val="left" w:pos="936"/>
              </w:tabs>
              <w:rPr>
                <w:sz w:val="28"/>
                <w:szCs w:val="28"/>
              </w:rPr>
            </w:pPr>
            <w:r w:rsidRPr="009F1328">
              <w:rPr>
                <w:rStyle w:val="213pt"/>
                <w:rFonts w:eastAsia="Tahoma"/>
                <w:sz w:val="28"/>
                <w:szCs w:val="28"/>
              </w:rPr>
              <w:t xml:space="preserve">производилось ли изменение </w:t>
            </w:r>
            <w:r w:rsidRPr="009F1328">
              <w:rPr>
                <w:rStyle w:val="213pt"/>
                <w:rFonts w:eastAsia="Tahoma"/>
                <w:sz w:val="28"/>
                <w:szCs w:val="28"/>
                <w:lang w:val="en-US" w:eastAsia="en-US" w:bidi="en-US"/>
              </w:rPr>
              <w:t>MAC</w:t>
            </w:r>
            <w:r w:rsidRPr="009F1328">
              <w:rPr>
                <w:rStyle w:val="213pt"/>
                <w:rFonts w:eastAsia="Tahoma"/>
                <w:sz w:val="28"/>
                <w:szCs w:val="28"/>
                <w:lang w:eastAsia="en-US" w:bidi="en-US"/>
              </w:rPr>
              <w:t xml:space="preserve"> </w:t>
            </w:r>
            <w:r w:rsidRPr="009F1328">
              <w:rPr>
                <w:rStyle w:val="213pt"/>
                <w:rFonts w:eastAsia="Tahoma"/>
                <w:sz w:val="28"/>
                <w:szCs w:val="28"/>
              </w:rPr>
              <w:t>адреса сетевого устройства.</w:t>
            </w:r>
          </w:p>
          <w:p w:rsidR="000348A3" w:rsidRPr="009F1328" w:rsidRDefault="000348A3" w:rsidP="009F1328">
            <w:pPr>
              <w:pStyle w:val="20"/>
              <w:shd w:val="clear" w:color="auto" w:fill="auto"/>
              <w:tabs>
                <w:tab w:val="left" w:pos="316"/>
              </w:tabs>
              <w:rPr>
                <w:sz w:val="28"/>
                <w:szCs w:val="28"/>
              </w:rPr>
            </w:pPr>
            <w:r w:rsidRPr="009F1328">
              <w:rPr>
                <w:rStyle w:val="213pt0"/>
                <w:sz w:val="28"/>
                <w:szCs w:val="28"/>
              </w:rPr>
              <w:t>Задачи, решаемые при идентификационном исследовании фонограмм:</w:t>
            </w:r>
          </w:p>
          <w:p w:rsidR="000348A3" w:rsidRPr="009F1328" w:rsidRDefault="000348A3" w:rsidP="009F132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16"/>
                <w:tab w:val="left" w:pos="1032"/>
              </w:tabs>
              <w:rPr>
                <w:sz w:val="28"/>
                <w:szCs w:val="28"/>
              </w:rPr>
            </w:pPr>
            <w:r w:rsidRPr="009F1328">
              <w:rPr>
                <w:rStyle w:val="213pt"/>
                <w:rFonts w:eastAsia="Tahoma"/>
                <w:sz w:val="28"/>
                <w:szCs w:val="28"/>
              </w:rPr>
              <w:t xml:space="preserve">соответствует ли </w:t>
            </w:r>
            <w:r w:rsidRPr="009F1328">
              <w:rPr>
                <w:rStyle w:val="213pt"/>
                <w:rFonts w:eastAsia="Tahoma"/>
                <w:sz w:val="28"/>
                <w:szCs w:val="28"/>
                <w:lang w:val="en-US" w:eastAsia="en-US" w:bidi="en-US"/>
              </w:rPr>
              <w:t>MAC</w:t>
            </w:r>
            <w:r w:rsidRPr="009F1328">
              <w:rPr>
                <w:rStyle w:val="213pt"/>
                <w:rFonts w:eastAsia="Tahoma"/>
                <w:sz w:val="28"/>
                <w:szCs w:val="28"/>
                <w:lang w:eastAsia="en-US" w:bidi="en-US"/>
              </w:rPr>
              <w:t xml:space="preserve"> </w:t>
            </w:r>
            <w:r w:rsidRPr="009F1328">
              <w:rPr>
                <w:rStyle w:val="213pt"/>
                <w:rFonts w:eastAsia="Tahoma"/>
                <w:sz w:val="28"/>
                <w:szCs w:val="28"/>
              </w:rPr>
              <w:t>адрес сетевого устройства информации полученной в ходе ОРМ.</w:t>
            </w:r>
          </w:p>
        </w:tc>
      </w:tr>
      <w:tr w:rsidR="000348A3" w:rsidRPr="009F1328" w:rsidTr="00AA7530">
        <w:trPr>
          <w:trHeight w:hRule="exact" w:val="1022"/>
        </w:trPr>
        <w:tc>
          <w:tcPr>
            <w:tcW w:w="3271" w:type="dxa"/>
            <w:shd w:val="clear" w:color="auto" w:fill="FFFFFF"/>
          </w:tcPr>
          <w:p w:rsidR="00476B39" w:rsidRPr="009F1328" w:rsidRDefault="00476B39" w:rsidP="009F1328">
            <w:pPr>
              <w:pStyle w:val="20"/>
              <w:shd w:val="clear" w:color="auto" w:fill="auto"/>
              <w:jc w:val="both"/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</w:pPr>
          </w:p>
          <w:p w:rsidR="000348A3" w:rsidRPr="009F1328" w:rsidRDefault="000348A3" w:rsidP="009F1328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3.2. Объекты исследования</w:t>
            </w:r>
          </w:p>
        </w:tc>
        <w:tc>
          <w:tcPr>
            <w:tcW w:w="6756" w:type="dxa"/>
            <w:shd w:val="clear" w:color="auto" w:fill="FFFFFF"/>
            <w:vAlign w:val="bottom"/>
          </w:tcPr>
          <w:p w:rsidR="000348A3" w:rsidRPr="009F1328" w:rsidRDefault="000348A3" w:rsidP="009F132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9F1328">
              <w:rPr>
                <w:rStyle w:val="213pt"/>
                <w:rFonts w:eastAsia="Tahoma"/>
                <w:sz w:val="28"/>
                <w:szCs w:val="28"/>
              </w:rPr>
              <w:t>судебно-экспертного исследования сетевых устройств являются сетевые карты, модемы</w:t>
            </w:r>
          </w:p>
        </w:tc>
      </w:tr>
      <w:tr w:rsidR="000348A3" w:rsidRPr="009F1328" w:rsidTr="00AA7530">
        <w:trPr>
          <w:trHeight w:hRule="exact" w:val="791"/>
        </w:trPr>
        <w:tc>
          <w:tcPr>
            <w:tcW w:w="3271" w:type="dxa"/>
            <w:shd w:val="clear" w:color="auto" w:fill="FFFFFF"/>
            <w:vAlign w:val="bottom"/>
          </w:tcPr>
          <w:p w:rsidR="000348A3" w:rsidRPr="009F1328" w:rsidRDefault="000348A3" w:rsidP="009F1328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3.3. Методы исследования</w:t>
            </w:r>
          </w:p>
        </w:tc>
        <w:tc>
          <w:tcPr>
            <w:tcW w:w="6756" w:type="dxa"/>
            <w:shd w:val="clear" w:color="auto" w:fill="FFFFFF"/>
            <w:vAlign w:val="bottom"/>
          </w:tcPr>
          <w:p w:rsidR="000348A3" w:rsidRPr="009F1328" w:rsidRDefault="000348A3" w:rsidP="009F132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- инструментальный;</w:t>
            </w:r>
          </w:p>
        </w:tc>
      </w:tr>
      <w:tr w:rsidR="000348A3" w:rsidRPr="009F1328" w:rsidTr="00AA7530">
        <w:trPr>
          <w:trHeight w:hRule="exact" w:val="1036"/>
        </w:trPr>
        <w:tc>
          <w:tcPr>
            <w:tcW w:w="3271" w:type="dxa"/>
            <w:shd w:val="clear" w:color="auto" w:fill="FFFFFF"/>
          </w:tcPr>
          <w:p w:rsidR="000348A3" w:rsidRPr="009F1328" w:rsidRDefault="000348A3" w:rsidP="009F1328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3.4. Краткое поэтапное описание методики</w:t>
            </w:r>
          </w:p>
        </w:tc>
        <w:tc>
          <w:tcPr>
            <w:tcW w:w="6756" w:type="dxa"/>
            <w:shd w:val="clear" w:color="auto" w:fill="FFFFFF"/>
            <w:vAlign w:val="bottom"/>
          </w:tcPr>
          <w:p w:rsidR="000348A3" w:rsidRPr="009F1328" w:rsidRDefault="000348A3" w:rsidP="009F132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 xml:space="preserve">Проводимые исследования для установления </w:t>
            </w: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  <w:lang w:val="en-US" w:bidi="en-US"/>
              </w:rPr>
              <w:t>IP</w:t>
            </w: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F1328">
              <w:rPr>
                <w:rStyle w:val="213pt"/>
                <w:rFonts w:eastAsia="Tahoma"/>
                <w:sz w:val="28"/>
                <w:szCs w:val="28"/>
              </w:rPr>
              <w:t xml:space="preserve">и </w:t>
            </w:r>
            <w:r w:rsidRPr="009F1328">
              <w:rPr>
                <w:rStyle w:val="213pt"/>
                <w:rFonts w:eastAsia="Tahoma"/>
                <w:sz w:val="28"/>
                <w:szCs w:val="28"/>
                <w:lang w:val="en-US" w:eastAsia="en-US" w:bidi="en-US"/>
              </w:rPr>
              <w:t>MAC</w:t>
            </w:r>
            <w:r w:rsidRPr="009F1328">
              <w:rPr>
                <w:rStyle w:val="213pt"/>
                <w:rFonts w:eastAsia="Tahoma"/>
                <w:sz w:val="28"/>
                <w:szCs w:val="28"/>
                <w:lang w:eastAsia="en-US" w:bidi="en-US"/>
              </w:rPr>
              <w:t xml:space="preserve"> </w:t>
            </w:r>
            <w:r w:rsidRPr="009F1328">
              <w:rPr>
                <w:rStyle w:val="213pt"/>
                <w:rFonts w:eastAsia="Tahoma"/>
                <w:sz w:val="28"/>
                <w:szCs w:val="28"/>
              </w:rPr>
              <w:t xml:space="preserve">адреса сетевых устройств </w:t>
            </w: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Инструментальное (компьютерное) исследование.</w:t>
            </w:r>
          </w:p>
        </w:tc>
      </w:tr>
      <w:tr w:rsidR="000348A3" w:rsidRPr="009F1328" w:rsidTr="00AA7530">
        <w:trPr>
          <w:trHeight w:hRule="exact" w:val="653"/>
        </w:trPr>
        <w:tc>
          <w:tcPr>
            <w:tcW w:w="3271" w:type="dxa"/>
            <w:shd w:val="clear" w:color="auto" w:fill="FFFFFF"/>
          </w:tcPr>
          <w:p w:rsidR="000348A3" w:rsidRPr="009F1328" w:rsidRDefault="000348A3" w:rsidP="009F1328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4. Сведения о дате месте опубликования методики</w:t>
            </w:r>
          </w:p>
        </w:tc>
        <w:tc>
          <w:tcPr>
            <w:tcW w:w="6756" w:type="dxa"/>
            <w:shd w:val="clear" w:color="auto" w:fill="FFFFFF"/>
          </w:tcPr>
          <w:p w:rsidR="000348A3" w:rsidRPr="009F1328" w:rsidRDefault="000348A3" w:rsidP="009F132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Центр судебной экспертизы, Министерства юстиции Республики Казахстан. 2014г., г. Астана</w:t>
            </w:r>
          </w:p>
        </w:tc>
      </w:tr>
      <w:tr w:rsidR="000348A3" w:rsidRPr="009F1328" w:rsidTr="00AA7530">
        <w:trPr>
          <w:trHeight w:hRule="exact" w:val="749"/>
        </w:trPr>
        <w:tc>
          <w:tcPr>
            <w:tcW w:w="3271" w:type="dxa"/>
            <w:shd w:val="clear" w:color="auto" w:fill="FFFFFF"/>
          </w:tcPr>
          <w:p w:rsidR="000348A3" w:rsidRPr="009F1328" w:rsidRDefault="000348A3" w:rsidP="009F1328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5. Дата одобрения методики Ученым Советом ЦСЭ МЮ РК</w:t>
            </w:r>
          </w:p>
        </w:tc>
        <w:tc>
          <w:tcPr>
            <w:tcW w:w="6756" w:type="dxa"/>
            <w:shd w:val="clear" w:color="auto" w:fill="FFFFFF"/>
          </w:tcPr>
          <w:p w:rsidR="000348A3" w:rsidRPr="009F1328" w:rsidRDefault="000348A3" w:rsidP="009F1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16C" w:rsidRPr="009F1328" w:rsidRDefault="00476B39" w:rsidP="009F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328">
              <w:rPr>
                <w:rFonts w:ascii="Times New Roman" w:hAnsi="Times New Roman" w:cs="Times New Roman"/>
                <w:sz w:val="28"/>
                <w:szCs w:val="28"/>
              </w:rPr>
              <w:t>Протокол №3 от 28.11.2014г.</w:t>
            </w:r>
          </w:p>
        </w:tc>
      </w:tr>
      <w:tr w:rsidR="000348A3" w:rsidRPr="009F1328" w:rsidTr="00AA7530">
        <w:trPr>
          <w:trHeight w:hRule="exact" w:val="1128"/>
        </w:trPr>
        <w:tc>
          <w:tcPr>
            <w:tcW w:w="3271" w:type="dxa"/>
            <w:shd w:val="clear" w:color="auto" w:fill="FFFFFF"/>
            <w:vAlign w:val="bottom"/>
          </w:tcPr>
          <w:p w:rsidR="000348A3" w:rsidRPr="009F1328" w:rsidRDefault="000348A3" w:rsidP="009F1328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7. Должностное лицо экспертного учреждения, составившее паспорт экспертной методики</w:t>
            </w:r>
          </w:p>
        </w:tc>
        <w:tc>
          <w:tcPr>
            <w:tcW w:w="6756" w:type="dxa"/>
            <w:shd w:val="clear" w:color="auto" w:fill="FFFFFF"/>
          </w:tcPr>
          <w:p w:rsidR="000348A3" w:rsidRPr="009F1328" w:rsidRDefault="000348A3" w:rsidP="009F1328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>Похабов</w:t>
            </w:r>
            <w:proofErr w:type="spellEnd"/>
            <w:r w:rsidRPr="009F1328">
              <w:rPr>
                <w:rStyle w:val="2Tahoma11pt"/>
                <w:rFonts w:ascii="Times New Roman" w:hAnsi="Times New Roman" w:cs="Times New Roman"/>
                <w:sz w:val="28"/>
                <w:szCs w:val="28"/>
              </w:rPr>
              <w:t xml:space="preserve"> С.Н. - главный эксперт Института судебной экспертизы по  Карагандинской области</w:t>
            </w:r>
          </w:p>
        </w:tc>
      </w:tr>
    </w:tbl>
    <w:p w:rsidR="000348A3" w:rsidRPr="000348A3" w:rsidRDefault="000348A3" w:rsidP="000348A3">
      <w:pPr>
        <w:jc w:val="center"/>
        <w:rPr>
          <w:b/>
        </w:rPr>
      </w:pPr>
    </w:p>
    <w:sectPr w:rsidR="000348A3" w:rsidRPr="0003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6C17"/>
    <w:multiLevelType w:val="multilevel"/>
    <w:tmpl w:val="16C03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60"/>
    <w:rsid w:val="000348A3"/>
    <w:rsid w:val="00080E8D"/>
    <w:rsid w:val="00180E60"/>
    <w:rsid w:val="001E32EF"/>
    <w:rsid w:val="0032416C"/>
    <w:rsid w:val="00463FF2"/>
    <w:rsid w:val="00476B39"/>
    <w:rsid w:val="009F1328"/>
    <w:rsid w:val="00A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2B281-D1EC-485F-B8DC-742872F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8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48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0348A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ahoma11pt">
    <w:name w:val="Основной текст (2) + Tahoma;11 pt"/>
    <w:basedOn w:val="2"/>
    <w:rsid w:val="000348A3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0348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48A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Анель</dc:creator>
  <cp:lastModifiedBy>User</cp:lastModifiedBy>
  <cp:revision>5</cp:revision>
  <dcterms:created xsi:type="dcterms:W3CDTF">2015-01-12T07:55:00Z</dcterms:created>
  <dcterms:modified xsi:type="dcterms:W3CDTF">2020-11-04T11:46:00Z</dcterms:modified>
</cp:coreProperties>
</file>