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27" w:rsidRPr="00E92DF7" w:rsidRDefault="006E6127" w:rsidP="006E6127">
      <w:pPr>
        <w:ind w:firstLine="709"/>
        <w:jc w:val="center"/>
        <w:rPr>
          <w:b/>
          <w:sz w:val="28"/>
          <w:szCs w:val="28"/>
        </w:rPr>
      </w:pPr>
      <w:r w:rsidRPr="00E92DF7">
        <w:rPr>
          <w:b/>
          <w:sz w:val="28"/>
          <w:szCs w:val="28"/>
        </w:rPr>
        <w:t>ПАСПОРТ МЕТОДИКИ</w:t>
      </w:r>
    </w:p>
    <w:p w:rsidR="006E6127" w:rsidRPr="00E92DF7" w:rsidRDefault="006E6127" w:rsidP="006E6127">
      <w:pPr>
        <w:ind w:firstLine="709"/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4"/>
      </w:tblGrid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1. Наименование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tabs>
                <w:tab w:val="left" w:pos="2145"/>
              </w:tabs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Методика по судебно-экспертному исследованию по определению установлений факта нарушений правил технической эксплуатации электроустановок потребителей, нарушений правил техники безопасности при эксплуатации электроустановок потребителей, нарушений правил пользования электрической энергией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2. Методика разработана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Главным экспертом ИСЭ по ВКО Чайка В.В., </w:t>
            </w:r>
            <w:proofErr w:type="spellStart"/>
            <w:r w:rsidRPr="00E92DF7">
              <w:rPr>
                <w:sz w:val="28"/>
                <w:szCs w:val="28"/>
              </w:rPr>
              <w:t>к.ю.н</w:t>
            </w:r>
            <w:proofErr w:type="spellEnd"/>
            <w:r w:rsidRPr="00E92DF7">
              <w:rPr>
                <w:sz w:val="28"/>
                <w:szCs w:val="28"/>
              </w:rPr>
              <w:t xml:space="preserve">., доцентом </w:t>
            </w:r>
            <w:proofErr w:type="spellStart"/>
            <w:r w:rsidRPr="00E92DF7">
              <w:rPr>
                <w:sz w:val="28"/>
                <w:szCs w:val="28"/>
              </w:rPr>
              <w:t>КазНУ</w:t>
            </w:r>
            <w:proofErr w:type="spellEnd"/>
            <w:r w:rsidRPr="00E92DF7">
              <w:rPr>
                <w:sz w:val="28"/>
                <w:szCs w:val="28"/>
              </w:rPr>
              <w:t xml:space="preserve"> имени аль-</w:t>
            </w:r>
            <w:proofErr w:type="spellStart"/>
            <w:r w:rsidRPr="00E92DF7">
              <w:rPr>
                <w:sz w:val="28"/>
                <w:szCs w:val="28"/>
              </w:rPr>
              <w:t>Фараби</w:t>
            </w:r>
            <w:proofErr w:type="spellEnd"/>
            <w:r w:rsidRPr="00E92DF7">
              <w:rPr>
                <w:sz w:val="28"/>
                <w:szCs w:val="28"/>
              </w:rPr>
              <w:t xml:space="preserve"> Омаровой А.Б.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3. Сущность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Установления причин, условий, обстоятельств механизма нарушений: правил технической эксплуатации электроустановок потребителей, нарушений правил техники безопасности при эксплуатации электроустановок потребителей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3.1 Экспертные задачи, решаемые методикой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27" w:rsidRPr="00E92DF7" w:rsidRDefault="006E6127" w:rsidP="00A16440">
            <w:pPr>
              <w:shd w:val="clear" w:color="auto" w:fill="FFFFFF"/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 w:rsidRPr="00E92DF7">
              <w:rPr>
                <w:spacing w:val="-5"/>
                <w:sz w:val="28"/>
                <w:szCs w:val="28"/>
              </w:rPr>
              <w:t xml:space="preserve">Задачи, решаемые в рамках данной методики, относятся к задачам ситуационного характера, позволяющим установить факт нарушений 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3.2 Объекты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pacing w:val="1"/>
                <w:sz w:val="28"/>
                <w:szCs w:val="28"/>
              </w:rPr>
              <w:t xml:space="preserve">Обстоятельства дела, связанные с эксплуатацией электроустановок, </w:t>
            </w:r>
            <w:r w:rsidRPr="00E92DF7">
              <w:rPr>
                <w:spacing w:val="-3"/>
                <w:sz w:val="28"/>
                <w:szCs w:val="28"/>
              </w:rPr>
              <w:t xml:space="preserve">вещественные доказательства </w:t>
            </w:r>
            <w:r w:rsidRPr="00E92DF7">
              <w:rPr>
                <w:spacing w:val="-5"/>
                <w:sz w:val="28"/>
                <w:szCs w:val="28"/>
              </w:rPr>
              <w:t xml:space="preserve">электроприборы и электрооборудование бытового и производственного </w:t>
            </w:r>
            <w:r w:rsidRPr="00E92DF7">
              <w:rPr>
                <w:spacing w:val="-10"/>
                <w:sz w:val="28"/>
                <w:szCs w:val="28"/>
              </w:rPr>
              <w:t xml:space="preserve">назначения, электроосветительные устройства, светотехнические изделия, </w:t>
            </w:r>
            <w:r w:rsidRPr="00E92DF7">
              <w:rPr>
                <w:sz w:val="28"/>
                <w:szCs w:val="28"/>
              </w:rPr>
              <w:t>электропровода, кабельная продукция и т.д.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3.3 Методы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27" w:rsidRPr="00E92DF7" w:rsidRDefault="006E6127" w:rsidP="00A1644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E92DF7">
              <w:rPr>
                <w:b/>
                <w:spacing w:val="8"/>
                <w:sz w:val="28"/>
                <w:szCs w:val="28"/>
              </w:rPr>
              <w:t>Общие</w:t>
            </w:r>
            <w:r w:rsidRPr="00E92DF7">
              <w:rPr>
                <w:spacing w:val="8"/>
                <w:sz w:val="28"/>
                <w:szCs w:val="28"/>
              </w:rPr>
              <w:t>:</w:t>
            </w:r>
            <w:r w:rsidRPr="00E92DF7">
              <w:rPr>
                <w:spacing w:val="-2"/>
                <w:sz w:val="28"/>
                <w:szCs w:val="28"/>
              </w:rPr>
              <w:t xml:space="preserve"> наблюдение, </w:t>
            </w:r>
            <w:r w:rsidRPr="00E92DF7">
              <w:rPr>
                <w:spacing w:val="-5"/>
                <w:sz w:val="28"/>
                <w:szCs w:val="28"/>
              </w:rPr>
              <w:t>описание, измерение, сравнение.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b/>
                <w:spacing w:val="-5"/>
                <w:sz w:val="28"/>
                <w:szCs w:val="28"/>
              </w:rPr>
              <w:t>Специальные:</w:t>
            </w:r>
            <w:r w:rsidRPr="00E92DF7">
              <w:rPr>
                <w:spacing w:val="-5"/>
                <w:sz w:val="28"/>
                <w:szCs w:val="28"/>
              </w:rPr>
              <w:t xml:space="preserve"> </w:t>
            </w:r>
            <w:r w:rsidRPr="00E92DF7">
              <w:rPr>
                <w:spacing w:val="-1"/>
                <w:sz w:val="28"/>
                <w:szCs w:val="28"/>
              </w:rPr>
              <w:t>проведение измерений электротехнических параметров устройства.</w:t>
            </w:r>
            <w:r w:rsidRPr="00E92DF7">
              <w:rPr>
                <w:b/>
                <w:spacing w:val="-1"/>
                <w:sz w:val="28"/>
                <w:szCs w:val="28"/>
              </w:rPr>
              <w:t xml:space="preserve"> 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3.4 Краткое поэтапное описание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E92DF7">
              <w:rPr>
                <w:b/>
                <w:spacing w:val="-22"/>
                <w:sz w:val="28"/>
                <w:szCs w:val="28"/>
              </w:rPr>
              <w:t xml:space="preserve">1. </w:t>
            </w:r>
            <w:r w:rsidRPr="00E92DF7">
              <w:rPr>
                <w:b/>
                <w:spacing w:val="1"/>
                <w:sz w:val="28"/>
                <w:szCs w:val="28"/>
              </w:rPr>
              <w:t xml:space="preserve">Подготовительная стадия. </w:t>
            </w:r>
            <w:r w:rsidRPr="00E92DF7">
              <w:rPr>
                <w:spacing w:val="1"/>
                <w:sz w:val="28"/>
                <w:szCs w:val="28"/>
              </w:rPr>
              <w:t xml:space="preserve">На данной стадии </w:t>
            </w:r>
            <w:r w:rsidRPr="00E92DF7">
              <w:rPr>
                <w:spacing w:val="-9"/>
                <w:sz w:val="28"/>
                <w:szCs w:val="28"/>
              </w:rPr>
              <w:t xml:space="preserve">определяют задачи исследования, приемы и последовательность их выполнения. Ознакомление с содержанием вопросов; тщательное изучение поступившего </w:t>
            </w:r>
            <w:r w:rsidRPr="00E92DF7">
              <w:rPr>
                <w:spacing w:val="-1"/>
                <w:sz w:val="28"/>
                <w:szCs w:val="28"/>
              </w:rPr>
              <w:t>материала;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b/>
                <w:spacing w:val="-12"/>
                <w:sz w:val="28"/>
                <w:szCs w:val="28"/>
              </w:rPr>
              <w:t>2</w:t>
            </w:r>
            <w:r w:rsidRPr="00E92DF7">
              <w:rPr>
                <w:b/>
                <w:sz w:val="28"/>
                <w:szCs w:val="28"/>
              </w:rPr>
              <w:t xml:space="preserve">. </w:t>
            </w:r>
            <w:r w:rsidRPr="00E92DF7">
              <w:rPr>
                <w:b/>
                <w:spacing w:val="-2"/>
                <w:sz w:val="28"/>
                <w:szCs w:val="28"/>
              </w:rPr>
              <w:t>Аналитическая стадия.</w:t>
            </w:r>
            <w:r w:rsidRPr="00E92DF7">
              <w:rPr>
                <w:spacing w:val="-2"/>
                <w:sz w:val="28"/>
                <w:szCs w:val="28"/>
              </w:rPr>
              <w:t xml:space="preserve"> На этой стадии </w:t>
            </w:r>
            <w:r w:rsidRPr="00E92DF7">
              <w:rPr>
                <w:sz w:val="28"/>
                <w:szCs w:val="28"/>
              </w:rPr>
              <w:t xml:space="preserve">прежде всего изучают технологию производства в тех помещениях где произошло происшествие. Затем оценивают степень опасности данной технологии и в зависимости от этого, определяют класс помещений </w:t>
            </w:r>
            <w:proofErr w:type="spellStart"/>
            <w:r w:rsidRPr="00E92DF7">
              <w:rPr>
                <w:sz w:val="28"/>
                <w:szCs w:val="28"/>
              </w:rPr>
              <w:t>пожаро</w:t>
            </w:r>
            <w:proofErr w:type="spellEnd"/>
            <w:r w:rsidRPr="00E92DF7">
              <w:rPr>
                <w:sz w:val="28"/>
                <w:szCs w:val="28"/>
              </w:rPr>
              <w:t xml:space="preserve">-взрывоопасных зон по ПУЭ, (на основе </w:t>
            </w:r>
            <w:r w:rsidRPr="00E92DF7">
              <w:rPr>
                <w:sz w:val="28"/>
                <w:szCs w:val="28"/>
              </w:rPr>
              <w:lastRenderedPageBreak/>
              <w:t xml:space="preserve">изучения </w:t>
            </w:r>
            <w:r w:rsidRPr="00E92DF7">
              <w:rPr>
                <w:spacing w:val="-2"/>
                <w:sz w:val="28"/>
                <w:szCs w:val="28"/>
              </w:rPr>
              <w:t>технологического процесса, физико-химических свойств веществ и материалов). Наличие рекламаций на электрооборудование со стороны ответственного лица за электрохозяйство.</w:t>
            </w:r>
            <w:r w:rsidRPr="00E92DF7">
              <w:rPr>
                <w:sz w:val="28"/>
                <w:szCs w:val="28"/>
              </w:rPr>
              <w:t xml:space="preserve"> Изучают представленные документы с целью определения обстоятельств происшествия.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b/>
                <w:iCs/>
                <w:sz w:val="28"/>
                <w:szCs w:val="28"/>
              </w:rPr>
            </w:pPr>
            <w:r w:rsidRPr="00E92DF7">
              <w:rPr>
                <w:b/>
                <w:iCs/>
                <w:spacing w:val="-15"/>
                <w:sz w:val="28"/>
                <w:szCs w:val="28"/>
              </w:rPr>
              <w:t>3.</w:t>
            </w:r>
            <w:r w:rsidRPr="00E92DF7">
              <w:rPr>
                <w:b/>
                <w:iCs/>
                <w:sz w:val="28"/>
                <w:szCs w:val="28"/>
              </w:rPr>
              <w:t xml:space="preserve"> О</w:t>
            </w:r>
            <w:r w:rsidRPr="00E92DF7">
              <w:rPr>
                <w:b/>
                <w:spacing w:val="-8"/>
                <w:sz w:val="28"/>
                <w:szCs w:val="28"/>
              </w:rPr>
              <w:t>бследование места происшествия.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Проводится наружный осмотр проводок, электрических маши</w:t>
            </w:r>
            <w:r>
              <w:rPr>
                <w:sz w:val="28"/>
                <w:szCs w:val="28"/>
              </w:rPr>
              <w:t>н</w:t>
            </w:r>
            <w:r w:rsidRPr="00E92DF7">
              <w:rPr>
                <w:sz w:val="28"/>
                <w:szCs w:val="28"/>
              </w:rPr>
              <w:t xml:space="preserve"> и аппаратов, распределительных устройств, светильников, арматуры и т.п. При этом отмечают их техническое состояние, наличие надлежащей изоляцией; наличие и техническое состояние заземления или </w:t>
            </w:r>
            <w:proofErr w:type="spellStart"/>
            <w:r w:rsidRPr="00E92DF7">
              <w:rPr>
                <w:sz w:val="28"/>
                <w:szCs w:val="28"/>
              </w:rPr>
              <w:t>зануления</w:t>
            </w:r>
            <w:proofErr w:type="spellEnd"/>
            <w:r w:rsidRPr="00E92DF7">
              <w:rPr>
                <w:sz w:val="28"/>
                <w:szCs w:val="28"/>
              </w:rPr>
              <w:t xml:space="preserve"> корпусов электрооборудования и элементов электроустановок, могущих оказаться под напряжением;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-</w:t>
            </w:r>
            <w:r w:rsidRPr="00E92DF7">
              <w:rPr>
                <w:sz w:val="28"/>
                <w:szCs w:val="28"/>
              </w:rPr>
              <w:tab/>
              <w:t>соответствие оперативных и мнемонических схем действительным, наличия четких надписей и обозначений в схемах и на оборудовании, отражения на схемах автономных генерирующих установок потребителей;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- наличия маркировочных обозначений, инвентарных номеров на переносных (передвижных) </w:t>
            </w:r>
            <w:proofErr w:type="spellStart"/>
            <w:r w:rsidRPr="00E92DF7">
              <w:rPr>
                <w:sz w:val="28"/>
                <w:szCs w:val="28"/>
              </w:rPr>
              <w:t>электроприемниках</w:t>
            </w:r>
            <w:proofErr w:type="spellEnd"/>
            <w:r w:rsidRPr="00E92DF7">
              <w:rPr>
                <w:sz w:val="28"/>
                <w:szCs w:val="28"/>
              </w:rPr>
              <w:t>.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наличие и применение средств защиты при работах в зоне влияния электрического поля (стационарных, переносных, передвижных экранирующих устройств, съемных экранирующих устройств, устанавливаемых на машинах и механизмах, экранирующих комплектов);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В случае необходимости выполняют необходимые электрические измерения (сопротивление изоляции проводников, сопротивления заземления, проверка цепи фаза-ноль и т.д.).</w:t>
            </w:r>
            <w:r>
              <w:rPr>
                <w:sz w:val="28"/>
                <w:szCs w:val="28"/>
              </w:rPr>
              <w:t xml:space="preserve"> </w:t>
            </w:r>
            <w:r w:rsidRPr="00E92DF7">
              <w:rPr>
                <w:sz w:val="28"/>
                <w:szCs w:val="28"/>
              </w:rPr>
              <w:t xml:space="preserve">При возникновении сомнений в технической исправности электроприборов и индивидуальных средств защиты, выносится ходатайство о направлении данных объектов на лабораторные исследования. 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b/>
                <w:spacing w:val="-8"/>
                <w:sz w:val="28"/>
                <w:szCs w:val="28"/>
              </w:rPr>
              <w:t xml:space="preserve">4. </w:t>
            </w:r>
            <w:r w:rsidRPr="00E92DF7">
              <w:rPr>
                <w:b/>
                <w:spacing w:val="1"/>
                <w:sz w:val="28"/>
                <w:szCs w:val="28"/>
              </w:rPr>
              <w:t>Оценочная стадия.</w:t>
            </w:r>
            <w:r w:rsidRPr="00E92DF7">
              <w:rPr>
                <w:spacing w:val="1"/>
                <w:sz w:val="28"/>
                <w:szCs w:val="28"/>
              </w:rPr>
              <w:t xml:space="preserve"> </w:t>
            </w:r>
            <w:r w:rsidRPr="00E92DF7">
              <w:rPr>
                <w:sz w:val="28"/>
                <w:szCs w:val="28"/>
              </w:rPr>
              <w:t xml:space="preserve">По результатам обследований электроустановок и </w:t>
            </w:r>
            <w:r w:rsidRPr="00E92DF7">
              <w:rPr>
                <w:sz w:val="28"/>
                <w:szCs w:val="28"/>
              </w:rPr>
              <w:lastRenderedPageBreak/>
              <w:t>сопоставления их с данными, полученными в результате аналитического исследований, делаются выводы, составляе</w:t>
            </w:r>
            <w:r>
              <w:rPr>
                <w:sz w:val="28"/>
                <w:szCs w:val="28"/>
              </w:rPr>
              <w:t>тся заключение, в котором отражаю</w:t>
            </w:r>
            <w:r w:rsidRPr="00E92DF7">
              <w:rPr>
                <w:sz w:val="28"/>
                <w:szCs w:val="28"/>
              </w:rPr>
              <w:t>тся: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 - техническое состояния электрооборудования в соответствии с ГОСТ, СНиП;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- наличие сертификатов соответствия на установленное электрооборудование; 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-</w:t>
            </w:r>
            <w:proofErr w:type="spellStart"/>
            <w:r w:rsidRPr="00E92DF7">
              <w:rPr>
                <w:sz w:val="28"/>
                <w:szCs w:val="28"/>
              </w:rPr>
              <w:t>соответствиеусловий</w:t>
            </w:r>
            <w:proofErr w:type="spellEnd"/>
            <w:r w:rsidRPr="00E92DF7">
              <w:rPr>
                <w:sz w:val="28"/>
                <w:szCs w:val="28"/>
              </w:rPr>
              <w:t xml:space="preserve"> эксплуатации нормам ПТЭ ЭП, и ПТБ ЭП;</w:t>
            </w:r>
          </w:p>
          <w:p w:rsidR="006E6127" w:rsidRPr="00E92DF7" w:rsidRDefault="006E6127" w:rsidP="00A164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 xml:space="preserve"> допущены ли при производстве работ, в ходе, которых произошел несчастный случай, отступления от соответствующих норм, и приступает к установлению наличия (отсутствия) причинных связей между ними и происшедшим событием. 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lastRenderedPageBreak/>
              <w:t>4. Сведения о дате рассмотрения и одобрения методики на совместном заседании Научно-методического и Ученого советов Центра судебных экспертиз Министерства юстиции Республики Казахстан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 от 29-30 ноября 2018 г.</w:t>
            </w:r>
          </w:p>
        </w:tc>
      </w:tr>
      <w:tr w:rsidR="006E6127" w:rsidRPr="00E92DF7" w:rsidTr="006E612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6E6127" w:rsidP="00A1644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5. Должностное лицо, составившее паспорт экспертной методики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127" w:rsidRPr="00E92DF7" w:rsidRDefault="00817E60" w:rsidP="00817E60">
            <w:pPr>
              <w:jc w:val="both"/>
              <w:rPr>
                <w:sz w:val="28"/>
                <w:szCs w:val="28"/>
              </w:rPr>
            </w:pPr>
            <w:r w:rsidRPr="00E92DF7">
              <w:rPr>
                <w:sz w:val="28"/>
                <w:szCs w:val="28"/>
              </w:rPr>
              <w:t>Чайка В.В.</w:t>
            </w:r>
            <w:r>
              <w:rPr>
                <w:sz w:val="28"/>
                <w:szCs w:val="28"/>
              </w:rPr>
              <w:t xml:space="preserve"> г</w:t>
            </w:r>
            <w:bookmarkStart w:id="0" w:name="_GoBack"/>
            <w:bookmarkEnd w:id="0"/>
            <w:r w:rsidR="006E6127" w:rsidRPr="00E92DF7">
              <w:rPr>
                <w:sz w:val="28"/>
                <w:szCs w:val="28"/>
              </w:rPr>
              <w:t xml:space="preserve">лавный эксперт ИСЭ по ВКО </w:t>
            </w:r>
          </w:p>
        </w:tc>
      </w:tr>
    </w:tbl>
    <w:p w:rsidR="006E6127" w:rsidRPr="00E92DF7" w:rsidRDefault="006E6127" w:rsidP="006E6127">
      <w:pPr>
        <w:ind w:firstLine="709"/>
        <w:jc w:val="center"/>
        <w:rPr>
          <w:b/>
          <w:sz w:val="28"/>
          <w:szCs w:val="28"/>
        </w:rPr>
      </w:pPr>
    </w:p>
    <w:p w:rsidR="00DB36D7" w:rsidRDefault="00DB36D7"/>
    <w:sectPr w:rsidR="00DB36D7" w:rsidSect="00D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127"/>
    <w:rsid w:val="006E6127"/>
    <w:rsid w:val="00817E60"/>
    <w:rsid w:val="00D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0090-7D39-469E-A091-0708856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2018-12-06T06:00:00Z</dcterms:created>
  <dcterms:modified xsi:type="dcterms:W3CDTF">2020-11-05T05:16:00Z</dcterms:modified>
</cp:coreProperties>
</file>