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BC" w:rsidRPr="001540D0" w:rsidRDefault="00D165BC" w:rsidP="00D16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0D0">
        <w:rPr>
          <w:rFonts w:ascii="Times New Roman" w:hAnsi="Times New Roman" w:cs="Times New Roman"/>
          <w:b/>
          <w:sz w:val="28"/>
          <w:szCs w:val="28"/>
        </w:rPr>
        <w:t>ПАСПОРТ МЕТОДИКИ</w:t>
      </w:r>
    </w:p>
    <w:p w:rsidR="00D165BC" w:rsidRPr="00213D1C" w:rsidRDefault="00D165BC" w:rsidP="00D165BC">
      <w:pPr>
        <w:pStyle w:val="a3"/>
        <w:ind w:right="-51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D165BC" w:rsidRPr="00D165BC" w:rsidTr="008F6AE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BC" w:rsidRPr="00D165BC" w:rsidRDefault="00D165BC" w:rsidP="008F6AE9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65BC">
              <w:rPr>
                <w:rFonts w:ascii="Times New Roman" w:hAnsi="Times New Roman"/>
                <w:sz w:val="28"/>
                <w:szCs w:val="28"/>
                <w:lang w:val="ru-RU"/>
              </w:rPr>
              <w:t>1. Наименование методики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BC" w:rsidRPr="00D165BC" w:rsidRDefault="00D165BC" w:rsidP="008F6AE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65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165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етодика </w:t>
            </w:r>
            <w:r w:rsidRPr="00D165BC">
              <w:rPr>
                <w:rFonts w:ascii="Times New Roman" w:hAnsi="Times New Roman" w:cs="Times New Roman"/>
                <w:sz w:val="28"/>
                <w:szCs w:val="28"/>
              </w:rPr>
              <w:t xml:space="preserve">судебно-экспертного исследования </w:t>
            </w:r>
            <w:proofErr w:type="spellStart"/>
            <w:r w:rsidRPr="00D165BC">
              <w:rPr>
                <w:rFonts w:ascii="Times New Roman" w:hAnsi="Times New Roman" w:cs="Times New Roman"/>
                <w:sz w:val="28"/>
                <w:szCs w:val="28"/>
              </w:rPr>
              <w:t>норэфедрина</w:t>
            </w:r>
            <w:proofErr w:type="spellEnd"/>
          </w:p>
        </w:tc>
      </w:tr>
      <w:tr w:rsidR="00D165BC" w:rsidRPr="00D165BC" w:rsidTr="008F6AE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BC" w:rsidRPr="00D165BC" w:rsidRDefault="00D165BC" w:rsidP="008F6AE9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65BC">
              <w:rPr>
                <w:rFonts w:ascii="Times New Roman" w:hAnsi="Times New Roman"/>
                <w:sz w:val="28"/>
                <w:szCs w:val="28"/>
                <w:lang w:val="ru-RU"/>
              </w:rPr>
              <w:t>2. Шифр специальности методики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BC" w:rsidRPr="00D165BC" w:rsidRDefault="00D165BC" w:rsidP="008F6AE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65BC">
              <w:rPr>
                <w:rFonts w:ascii="Times New Roman" w:hAnsi="Times New Roman" w:cs="Times New Roman"/>
                <w:sz w:val="28"/>
                <w:szCs w:val="28"/>
              </w:rPr>
              <w:t xml:space="preserve">15.1 </w:t>
            </w:r>
            <w:r w:rsidR="007942B0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</w:tr>
      <w:tr w:rsidR="00D165BC" w:rsidRPr="00D165BC" w:rsidTr="008F6AE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BC" w:rsidRPr="00D165BC" w:rsidRDefault="00D165BC" w:rsidP="008F6AE9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165BC">
              <w:rPr>
                <w:rFonts w:ascii="Times New Roman" w:hAnsi="Times New Roman"/>
                <w:sz w:val="28"/>
                <w:szCs w:val="28"/>
                <w:lang w:val="ru-RU"/>
              </w:rPr>
              <w:t>3. Информация об авторах  методики</w:t>
            </w:r>
            <w:r w:rsidRPr="00D165B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BC" w:rsidRPr="00D165BC" w:rsidRDefault="00D165BC" w:rsidP="007942B0">
            <w:pPr>
              <w:tabs>
                <w:tab w:val="left" w:pos="0"/>
                <w:tab w:val="left" w:pos="426"/>
                <w:tab w:val="left" w:pos="90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5BC">
              <w:rPr>
                <w:rFonts w:ascii="Times New Roman" w:hAnsi="Times New Roman" w:cs="Times New Roman"/>
                <w:sz w:val="28"/>
                <w:szCs w:val="28"/>
              </w:rPr>
              <w:t>Кисамиденов</w:t>
            </w:r>
            <w:proofErr w:type="spellEnd"/>
            <w:r w:rsidRPr="00D165BC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  <w:r w:rsidR="007942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6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2B0" w:rsidRPr="00D165BC">
              <w:rPr>
                <w:rFonts w:ascii="Times New Roman" w:hAnsi="Times New Roman" w:cs="Times New Roman"/>
                <w:sz w:val="28"/>
                <w:szCs w:val="28"/>
              </w:rPr>
              <w:t xml:space="preserve">Андрющенко К.В. </w:t>
            </w:r>
            <w:r w:rsidRPr="00D165B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165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</w:t>
            </w:r>
            <w:r w:rsidR="007942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D165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эксперт</w:t>
            </w:r>
            <w:r w:rsidR="007942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D165BC">
              <w:rPr>
                <w:rFonts w:ascii="Times New Roman" w:hAnsi="Times New Roman" w:cs="Times New Roman"/>
                <w:sz w:val="28"/>
                <w:szCs w:val="28"/>
              </w:rPr>
              <w:t xml:space="preserve"> ИСЭ по </w:t>
            </w:r>
            <w:proofErr w:type="spellStart"/>
            <w:r w:rsidRPr="00D165BC">
              <w:rPr>
                <w:rFonts w:ascii="Times New Roman" w:hAnsi="Times New Roman" w:cs="Times New Roman"/>
                <w:sz w:val="28"/>
                <w:szCs w:val="28"/>
              </w:rPr>
              <w:t>г.Алматы</w:t>
            </w:r>
            <w:bookmarkStart w:id="0" w:name="_GoBack"/>
            <w:bookmarkEnd w:id="0"/>
            <w:proofErr w:type="spellEnd"/>
          </w:p>
        </w:tc>
      </w:tr>
      <w:tr w:rsidR="00D165BC" w:rsidRPr="00D165BC" w:rsidTr="008F6AE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BC" w:rsidRPr="00D165BC" w:rsidRDefault="00D165BC" w:rsidP="008F6AE9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5B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D165BC">
              <w:rPr>
                <w:rFonts w:ascii="Times New Roman" w:hAnsi="Times New Roman"/>
                <w:sz w:val="28"/>
                <w:szCs w:val="28"/>
              </w:rPr>
              <w:t>.</w:t>
            </w:r>
            <w:r w:rsidRPr="00D165B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proofErr w:type="spellStart"/>
            <w:r w:rsidRPr="00D165BC">
              <w:rPr>
                <w:rFonts w:ascii="Times New Roman" w:hAnsi="Times New Roman"/>
                <w:sz w:val="28"/>
                <w:szCs w:val="28"/>
              </w:rPr>
              <w:t>Сущность</w:t>
            </w:r>
            <w:proofErr w:type="spellEnd"/>
            <w:r w:rsidRPr="00D16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5BC">
              <w:rPr>
                <w:rFonts w:ascii="Times New Roman" w:hAnsi="Times New Roman"/>
                <w:sz w:val="28"/>
                <w:szCs w:val="28"/>
              </w:rPr>
              <w:t>методики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BC" w:rsidRPr="00D165BC" w:rsidRDefault="00D165BC" w:rsidP="008F6AE9">
            <w:pPr>
              <w:pStyle w:val="a3"/>
              <w:ind w:right="-51" w:firstLine="34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D165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Установление принадлежности объекта к </w:t>
            </w:r>
            <w:proofErr w:type="spellStart"/>
            <w:r w:rsidRPr="00D165BC">
              <w:rPr>
                <w:rFonts w:ascii="Times New Roman" w:hAnsi="Times New Roman"/>
                <w:sz w:val="28"/>
                <w:szCs w:val="28"/>
                <w:lang w:val="ru-RU"/>
              </w:rPr>
              <w:t>прекурсору</w:t>
            </w:r>
            <w:proofErr w:type="spellEnd"/>
            <w:r w:rsidRPr="00D165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D165BC">
              <w:rPr>
                <w:rFonts w:ascii="Times New Roman" w:hAnsi="Times New Roman"/>
                <w:sz w:val="28"/>
                <w:szCs w:val="28"/>
                <w:lang w:val="ru-RU"/>
              </w:rPr>
              <w:t>норэфедрину</w:t>
            </w:r>
            <w:proofErr w:type="spellEnd"/>
          </w:p>
        </w:tc>
      </w:tr>
      <w:tr w:rsidR="00D165BC" w:rsidRPr="00D165BC" w:rsidTr="008F6AE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BC" w:rsidRPr="00D165BC" w:rsidRDefault="00D165BC" w:rsidP="008F6AE9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5B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D165BC">
              <w:rPr>
                <w:rFonts w:ascii="Times New Roman" w:hAnsi="Times New Roman"/>
                <w:sz w:val="28"/>
                <w:szCs w:val="28"/>
              </w:rPr>
              <w:t xml:space="preserve">.1 </w:t>
            </w:r>
            <w:proofErr w:type="spellStart"/>
            <w:r w:rsidRPr="00D165BC">
              <w:rPr>
                <w:rFonts w:ascii="Times New Roman" w:hAnsi="Times New Roman"/>
                <w:sz w:val="28"/>
                <w:szCs w:val="28"/>
              </w:rPr>
              <w:t>Экспертные</w:t>
            </w:r>
            <w:proofErr w:type="spellEnd"/>
            <w:r w:rsidRPr="00D16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5BC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D165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165BC">
              <w:rPr>
                <w:rFonts w:ascii="Times New Roman" w:hAnsi="Times New Roman"/>
                <w:sz w:val="28"/>
                <w:szCs w:val="28"/>
              </w:rPr>
              <w:t>решаемые</w:t>
            </w:r>
            <w:proofErr w:type="spellEnd"/>
            <w:r w:rsidRPr="00D16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5BC">
              <w:rPr>
                <w:rFonts w:ascii="Times New Roman" w:hAnsi="Times New Roman"/>
                <w:sz w:val="28"/>
                <w:szCs w:val="28"/>
              </w:rPr>
              <w:t>методикой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BC" w:rsidRPr="00D165BC" w:rsidRDefault="00D165BC" w:rsidP="008F6AE9">
            <w:pPr>
              <w:ind w:firstLine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165BC">
              <w:rPr>
                <w:rFonts w:ascii="Times New Roman" w:hAnsi="Times New Roman" w:cs="Times New Roman"/>
                <w:sz w:val="28"/>
                <w:szCs w:val="28"/>
              </w:rPr>
              <w:t>Решение диагностических и классификационных задач</w:t>
            </w:r>
          </w:p>
        </w:tc>
      </w:tr>
      <w:tr w:rsidR="00D165BC" w:rsidRPr="00D165BC" w:rsidTr="008F6AE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BC" w:rsidRPr="00D165BC" w:rsidRDefault="00D165BC" w:rsidP="008F6AE9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65BC">
              <w:rPr>
                <w:rFonts w:ascii="Times New Roman" w:hAnsi="Times New Roman"/>
                <w:sz w:val="28"/>
                <w:szCs w:val="28"/>
                <w:lang w:val="ru-RU"/>
              </w:rPr>
              <w:t>4.2 Объекты исследования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BC" w:rsidRPr="00D165BC" w:rsidRDefault="00D165BC" w:rsidP="008F6AE9">
            <w:pPr>
              <w:ind w:firstLine="34"/>
              <w:contextualSpacing/>
              <w:rPr>
                <w:rFonts w:ascii="Times New Roman" w:hAnsi="Times New Roman" w:cs="Times New Roman"/>
                <w:strike/>
                <w:color w:val="339966"/>
                <w:sz w:val="28"/>
                <w:szCs w:val="28"/>
                <w:highlight w:val="yellow"/>
                <w:lang w:val="kk-KZ"/>
              </w:rPr>
            </w:pPr>
            <w:r w:rsidRPr="00D165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Прекурсор - Норэфедрин</w:t>
            </w:r>
          </w:p>
        </w:tc>
      </w:tr>
      <w:tr w:rsidR="00D165BC" w:rsidRPr="00D165BC" w:rsidTr="008F6AE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BC" w:rsidRPr="00D165BC" w:rsidRDefault="00D165BC" w:rsidP="008F6AE9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5B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D165BC">
              <w:rPr>
                <w:rFonts w:ascii="Times New Roman" w:hAnsi="Times New Roman"/>
                <w:sz w:val="28"/>
                <w:szCs w:val="28"/>
              </w:rPr>
              <w:t xml:space="preserve">.3 </w:t>
            </w:r>
            <w:proofErr w:type="spellStart"/>
            <w:r w:rsidRPr="00D165BC">
              <w:rPr>
                <w:rFonts w:ascii="Times New Roman" w:hAnsi="Times New Roman"/>
                <w:sz w:val="28"/>
                <w:szCs w:val="28"/>
              </w:rPr>
              <w:t>Методы</w:t>
            </w:r>
            <w:proofErr w:type="spellEnd"/>
            <w:r w:rsidRPr="00D16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65BC">
              <w:rPr>
                <w:rFonts w:ascii="Times New Roman" w:hAnsi="Times New Roman"/>
                <w:sz w:val="28"/>
                <w:szCs w:val="28"/>
              </w:rPr>
              <w:t>исследования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BC" w:rsidRPr="00D165BC" w:rsidRDefault="00D165BC" w:rsidP="008F6AE9">
            <w:pPr>
              <w:pStyle w:val="100"/>
              <w:tabs>
                <w:tab w:val="left" w:pos="709"/>
              </w:tabs>
              <w:spacing w:line="240" w:lineRule="auto"/>
              <w:ind w:right="-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65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Измерительные, фотографические, аналитико-химические, хроматографические, спектрометрические</w:t>
            </w:r>
          </w:p>
        </w:tc>
      </w:tr>
      <w:tr w:rsidR="00D165BC" w:rsidRPr="00D165BC" w:rsidTr="008F6AE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BC" w:rsidRPr="00D165BC" w:rsidRDefault="00D165BC" w:rsidP="008F6AE9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65BC">
              <w:rPr>
                <w:rFonts w:ascii="Times New Roman" w:hAnsi="Times New Roman"/>
                <w:sz w:val="28"/>
                <w:szCs w:val="28"/>
                <w:lang w:val="ru-RU"/>
              </w:rPr>
              <w:t>4.4 Краткое поэтапное описание методики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BC" w:rsidRPr="00D165BC" w:rsidRDefault="00D165BC" w:rsidP="008F6AE9">
            <w:pPr>
              <w:pStyle w:val="100"/>
              <w:tabs>
                <w:tab w:val="left" w:pos="709"/>
              </w:tabs>
              <w:spacing w:line="240" w:lineRule="auto"/>
              <w:ind w:right="-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65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Предварительное исследование объекта</w:t>
            </w:r>
          </w:p>
          <w:p w:rsidR="00D165BC" w:rsidRPr="00D165BC" w:rsidRDefault="00D165BC" w:rsidP="008F6AE9">
            <w:pPr>
              <w:pStyle w:val="100"/>
              <w:tabs>
                <w:tab w:val="left" w:pos="709"/>
              </w:tabs>
              <w:spacing w:line="240" w:lineRule="auto"/>
              <w:ind w:right="-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65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Химическое исследование объекта</w:t>
            </w:r>
          </w:p>
          <w:p w:rsidR="00D165BC" w:rsidRPr="00D165BC" w:rsidRDefault="00D165BC" w:rsidP="008F6AE9">
            <w:pPr>
              <w:pStyle w:val="a3"/>
              <w:ind w:right="-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65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3) Инструментальные исследования, определение количества </w:t>
            </w:r>
            <w:proofErr w:type="spellStart"/>
            <w:r w:rsidRPr="00D165BC">
              <w:rPr>
                <w:rFonts w:ascii="Times New Roman" w:hAnsi="Times New Roman"/>
                <w:sz w:val="28"/>
                <w:szCs w:val="28"/>
                <w:lang w:val="ru-RU"/>
              </w:rPr>
              <w:t>норэфедрина</w:t>
            </w:r>
            <w:proofErr w:type="spellEnd"/>
          </w:p>
        </w:tc>
      </w:tr>
      <w:tr w:rsidR="00D165BC" w:rsidRPr="00D165BC" w:rsidTr="008F6AE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BC" w:rsidRPr="00D165BC" w:rsidRDefault="00D165BC" w:rsidP="008F6AE9">
            <w:pPr>
              <w:pStyle w:val="a3"/>
              <w:tabs>
                <w:tab w:val="left" w:pos="426"/>
              </w:tabs>
              <w:ind w:right="-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65BC">
              <w:rPr>
                <w:rFonts w:ascii="Times New Roman" w:hAnsi="Times New Roman"/>
                <w:sz w:val="28"/>
                <w:szCs w:val="28"/>
                <w:lang w:val="ru-RU"/>
              </w:rPr>
              <w:t>5. Дата одобрения методики Ученым Советом ЦСЭ МЮ РК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BC" w:rsidRPr="00D165BC" w:rsidRDefault="00D165BC" w:rsidP="008F6AE9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D165BC">
              <w:rPr>
                <w:rFonts w:ascii="Times New Roman" w:hAnsi="Times New Roman"/>
                <w:sz w:val="28"/>
                <w:szCs w:val="28"/>
              </w:rPr>
              <w:t>Протокол</w:t>
            </w:r>
            <w:proofErr w:type="spellEnd"/>
            <w:r w:rsidRPr="00D165B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D165BC">
              <w:rPr>
                <w:rFonts w:ascii="Times New Roman" w:hAnsi="Times New Roman"/>
                <w:sz w:val="28"/>
                <w:szCs w:val="28"/>
                <w:lang w:val="ru-RU"/>
              </w:rPr>
              <w:t>2 от «20-21» сентября 2018 г.</w:t>
            </w:r>
          </w:p>
        </w:tc>
      </w:tr>
      <w:tr w:rsidR="00D165BC" w:rsidRPr="00D165BC" w:rsidTr="008F6AE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BC" w:rsidRPr="00D165BC" w:rsidRDefault="00D165BC" w:rsidP="008F6AE9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65BC">
              <w:rPr>
                <w:rFonts w:ascii="Times New Roman" w:hAnsi="Times New Roman"/>
                <w:sz w:val="28"/>
                <w:szCs w:val="28"/>
                <w:lang w:val="ru-RU"/>
              </w:rPr>
              <w:t>6. Информация о лице</w:t>
            </w:r>
            <w:r w:rsidRPr="00D165BC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D165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составившем паспорт методики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BC" w:rsidRPr="00D165BC" w:rsidRDefault="00D165BC" w:rsidP="008F6AE9">
            <w:pPr>
              <w:tabs>
                <w:tab w:val="left" w:pos="0"/>
                <w:tab w:val="left" w:pos="426"/>
                <w:tab w:val="left" w:pos="90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5BC">
              <w:rPr>
                <w:rFonts w:ascii="Times New Roman" w:hAnsi="Times New Roman" w:cs="Times New Roman"/>
                <w:sz w:val="28"/>
                <w:szCs w:val="28"/>
              </w:rPr>
              <w:t>Кисамиденов</w:t>
            </w:r>
            <w:proofErr w:type="spellEnd"/>
            <w:r w:rsidRPr="00D165BC">
              <w:rPr>
                <w:rFonts w:ascii="Times New Roman" w:hAnsi="Times New Roman" w:cs="Times New Roman"/>
                <w:sz w:val="28"/>
                <w:szCs w:val="28"/>
              </w:rPr>
              <w:t xml:space="preserve"> С.К., Андрющенко К.В. – </w:t>
            </w:r>
            <w:r w:rsidRPr="00D165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главные эксперты</w:t>
            </w:r>
            <w:r w:rsidRPr="00D165BC">
              <w:rPr>
                <w:rFonts w:ascii="Times New Roman" w:hAnsi="Times New Roman" w:cs="Times New Roman"/>
                <w:sz w:val="28"/>
                <w:szCs w:val="28"/>
              </w:rPr>
              <w:t xml:space="preserve"> ИСЭ по г. Алматы</w:t>
            </w:r>
          </w:p>
          <w:p w:rsidR="00D165BC" w:rsidRPr="00D165BC" w:rsidRDefault="00D165BC" w:rsidP="008F6AE9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43E0E" w:rsidRDefault="00943E0E"/>
    <w:sectPr w:rsidR="00943E0E" w:rsidSect="0094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5BC"/>
    <w:rsid w:val="007942B0"/>
    <w:rsid w:val="00943E0E"/>
    <w:rsid w:val="00D1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C8F56-208F-49CC-9837-49309B80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BC"/>
    <w:pPr>
      <w:suppressAutoHyphens/>
      <w:spacing w:after="0" w:line="240" w:lineRule="auto"/>
      <w:ind w:right="-51" w:firstLine="601"/>
      <w:jc w:val="both"/>
    </w:pPr>
    <w:rPr>
      <w:rFonts w:ascii="Calibri" w:eastAsia="SimSun" w:hAnsi="Calibri" w:cs="font29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locked/>
    <w:rsid w:val="00D165BC"/>
    <w:rPr>
      <w:noProof/>
      <w:sz w:val="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165BC"/>
    <w:pPr>
      <w:shd w:val="clear" w:color="auto" w:fill="FFFFFF"/>
      <w:suppressAutoHyphens w:val="0"/>
      <w:spacing w:line="240" w:lineRule="atLeast"/>
      <w:ind w:right="0" w:firstLine="0"/>
      <w:jc w:val="left"/>
    </w:pPr>
    <w:rPr>
      <w:rFonts w:asciiTheme="minorHAnsi" w:eastAsiaTheme="minorHAnsi" w:hAnsiTheme="minorHAnsi" w:cstheme="minorBidi"/>
      <w:noProof/>
      <w:kern w:val="0"/>
      <w:sz w:val="8"/>
      <w:shd w:val="clear" w:color="auto" w:fill="FFFFFF"/>
      <w:lang w:eastAsia="en-US"/>
    </w:rPr>
  </w:style>
  <w:style w:type="paragraph" w:styleId="a3">
    <w:name w:val="No Spacing"/>
    <w:link w:val="a4"/>
    <w:qFormat/>
    <w:rsid w:val="00D165BC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customStyle="1" w:styleId="a4">
    <w:name w:val="Без интервала Знак"/>
    <w:link w:val="a3"/>
    <w:rsid w:val="00D165BC"/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2018-12-13T10:26:00Z</dcterms:created>
  <dcterms:modified xsi:type="dcterms:W3CDTF">2020-11-05T05:56:00Z</dcterms:modified>
</cp:coreProperties>
</file>