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B7" w:rsidRPr="00D11CAE" w:rsidRDefault="00410DB7" w:rsidP="00410DB7">
      <w:pPr>
        <w:ind w:right="-284"/>
        <w:jc w:val="center"/>
        <w:rPr>
          <w:b/>
          <w:sz w:val="28"/>
        </w:rPr>
      </w:pPr>
    </w:p>
    <w:p w:rsidR="00410DB7" w:rsidRPr="00AE7316" w:rsidRDefault="00410DB7" w:rsidP="00410DB7">
      <w:pPr>
        <w:ind w:right="-284"/>
        <w:jc w:val="center"/>
        <w:rPr>
          <w:b/>
          <w:sz w:val="28"/>
        </w:rPr>
      </w:pPr>
      <w:r w:rsidRPr="00C9467B">
        <w:rPr>
          <w:b/>
          <w:szCs w:val="28"/>
        </w:rPr>
        <w:t>ПАСПОРТ МЕТОДИКИ</w:t>
      </w:r>
    </w:p>
    <w:p w:rsidR="00410DB7" w:rsidRPr="002348B3" w:rsidRDefault="00410DB7" w:rsidP="00410DB7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348B3">
        <w:rPr>
          <w:rFonts w:ascii="Times New Roman" w:hAnsi="Times New Roman"/>
          <w:color w:val="000000"/>
          <w:spacing w:val="-7"/>
          <w:sz w:val="24"/>
          <w:szCs w:val="28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835"/>
        <w:gridCol w:w="6492"/>
      </w:tblGrid>
      <w:tr w:rsidR="00410DB7" w:rsidRPr="002348B3" w:rsidTr="008D05C0">
        <w:tc>
          <w:tcPr>
            <w:tcW w:w="562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835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Наименование методики</w:t>
            </w:r>
          </w:p>
        </w:tc>
        <w:tc>
          <w:tcPr>
            <w:tcW w:w="6492" w:type="dxa"/>
          </w:tcPr>
          <w:p w:rsidR="00410DB7" w:rsidRPr="002348B3" w:rsidRDefault="00410DB7" w:rsidP="008D05C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Методика судебно-экспертного исследования объектов почвенно-биолого-техногенного комплекса (ПБТК)16.1</w:t>
            </w:r>
            <w:r w:rsidR="008D05C0">
              <w:rPr>
                <w:rFonts w:ascii="Times New Roman" w:hAnsi="Times New Roman"/>
                <w:sz w:val="24"/>
                <w:szCs w:val="28"/>
              </w:rPr>
              <w:t xml:space="preserve"> (18)</w:t>
            </w:r>
          </w:p>
        </w:tc>
      </w:tr>
      <w:tr w:rsidR="00410DB7" w:rsidRPr="002348B3" w:rsidTr="008D05C0">
        <w:tc>
          <w:tcPr>
            <w:tcW w:w="562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835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Информация о разработчике экспертной методики</w:t>
            </w:r>
          </w:p>
        </w:tc>
        <w:tc>
          <w:tcPr>
            <w:tcW w:w="6492" w:type="dxa"/>
          </w:tcPr>
          <w:p w:rsidR="00410DB7" w:rsidRPr="002348B3" w:rsidRDefault="00410DB7" w:rsidP="008D05C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Величкина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D05C0">
              <w:rPr>
                <w:rFonts w:ascii="Times New Roman" w:hAnsi="Times New Roman"/>
                <w:sz w:val="24"/>
                <w:szCs w:val="28"/>
              </w:rPr>
              <w:t xml:space="preserve">В.В.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гл. эксперт </w:t>
            </w:r>
            <w:r w:rsidRPr="002348B3">
              <w:rPr>
                <w:rFonts w:ascii="Times New Roman" w:hAnsi="Times New Roman"/>
                <w:sz w:val="24"/>
                <w:szCs w:val="28"/>
              </w:rPr>
              <w:t xml:space="preserve">ИСЭ по </w:t>
            </w:r>
            <w:proofErr w:type="spellStart"/>
            <w:r w:rsidRPr="002348B3">
              <w:rPr>
                <w:rFonts w:ascii="Times New Roman" w:hAnsi="Times New Roman"/>
                <w:sz w:val="24"/>
                <w:szCs w:val="28"/>
              </w:rPr>
              <w:t>г.Алматы</w:t>
            </w:r>
            <w:proofErr w:type="spellEnd"/>
          </w:p>
        </w:tc>
      </w:tr>
      <w:tr w:rsidR="00410DB7" w:rsidRPr="002348B3" w:rsidTr="008D05C0">
        <w:tc>
          <w:tcPr>
            <w:tcW w:w="562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835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Сущность методики</w:t>
            </w:r>
          </w:p>
        </w:tc>
        <w:tc>
          <w:tcPr>
            <w:tcW w:w="6492" w:type="dxa"/>
          </w:tcPr>
          <w:p w:rsidR="00410DB7" w:rsidRPr="002348B3" w:rsidRDefault="00410DB7" w:rsidP="005A7F16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 xml:space="preserve">Установление принадлежности наслоений ПБТК на объектах- </w:t>
            </w:r>
            <w:r w:rsidR="008D05C0" w:rsidRPr="002348B3">
              <w:rPr>
                <w:rFonts w:ascii="Times New Roman" w:hAnsi="Times New Roman"/>
                <w:sz w:val="24"/>
                <w:szCs w:val="28"/>
              </w:rPr>
              <w:t>носителях локальному</w:t>
            </w:r>
            <w:r w:rsidRPr="002348B3">
              <w:rPr>
                <w:rFonts w:ascii="Times New Roman" w:hAnsi="Times New Roman"/>
                <w:sz w:val="24"/>
                <w:szCs w:val="28"/>
              </w:rPr>
              <w:t xml:space="preserve"> участку местности по </w:t>
            </w:r>
            <w:r w:rsidR="008D05C0" w:rsidRPr="002348B3">
              <w:rPr>
                <w:rFonts w:ascii="Times New Roman" w:hAnsi="Times New Roman"/>
                <w:sz w:val="24"/>
                <w:szCs w:val="28"/>
              </w:rPr>
              <w:t>результатам комплексного</w:t>
            </w:r>
            <w:r w:rsidRPr="002348B3">
              <w:rPr>
                <w:rFonts w:ascii="Times New Roman" w:hAnsi="Times New Roman"/>
                <w:sz w:val="24"/>
                <w:szCs w:val="28"/>
              </w:rPr>
              <w:t xml:space="preserve"> исследования объектов почвенного, биологического и техногенного происхождения.</w:t>
            </w:r>
          </w:p>
        </w:tc>
      </w:tr>
      <w:tr w:rsidR="00410DB7" w:rsidRPr="002348B3" w:rsidTr="008D05C0">
        <w:tc>
          <w:tcPr>
            <w:tcW w:w="562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 xml:space="preserve">3.1 </w:t>
            </w:r>
          </w:p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410DB7" w:rsidRPr="002348B3" w:rsidRDefault="008D05C0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Экспертные задачи</w:t>
            </w:r>
            <w:r w:rsidR="00410DB7" w:rsidRPr="002348B3">
              <w:rPr>
                <w:rFonts w:ascii="Times New Roman" w:hAnsi="Times New Roman"/>
                <w:sz w:val="24"/>
                <w:szCs w:val="28"/>
              </w:rPr>
              <w:t>, решаемые методикой</w:t>
            </w:r>
          </w:p>
        </w:tc>
        <w:tc>
          <w:tcPr>
            <w:tcW w:w="6492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 xml:space="preserve">Установление видового разнообразия и </w:t>
            </w:r>
            <w:r w:rsidR="008D05C0" w:rsidRPr="002348B3">
              <w:rPr>
                <w:rFonts w:ascii="Times New Roman" w:hAnsi="Times New Roman"/>
                <w:sz w:val="24"/>
                <w:szCs w:val="28"/>
              </w:rPr>
              <w:t>% соотношения</w:t>
            </w:r>
            <w:r w:rsidRPr="002348B3">
              <w:rPr>
                <w:rFonts w:ascii="Times New Roman" w:hAnsi="Times New Roman"/>
                <w:sz w:val="24"/>
                <w:szCs w:val="28"/>
              </w:rPr>
              <w:t xml:space="preserve"> всех компонентов ПБТК и отнесение к </w:t>
            </w:r>
            <w:r w:rsidR="008D05C0" w:rsidRPr="002348B3">
              <w:rPr>
                <w:rFonts w:ascii="Times New Roman" w:hAnsi="Times New Roman"/>
                <w:sz w:val="24"/>
                <w:szCs w:val="28"/>
              </w:rPr>
              <w:t>одному из</w:t>
            </w:r>
            <w:r w:rsidRPr="002348B3">
              <w:rPr>
                <w:rFonts w:ascii="Times New Roman" w:hAnsi="Times New Roman"/>
                <w:sz w:val="24"/>
                <w:szCs w:val="28"/>
              </w:rPr>
              <w:t xml:space="preserve"> разработанных типов и </w:t>
            </w:r>
            <w:r w:rsidR="008D05C0" w:rsidRPr="002348B3">
              <w:rPr>
                <w:rFonts w:ascii="Times New Roman" w:hAnsi="Times New Roman"/>
                <w:sz w:val="24"/>
                <w:szCs w:val="28"/>
              </w:rPr>
              <w:t>видов участков</w:t>
            </w:r>
            <w:r w:rsidRPr="002348B3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 xml:space="preserve">Установление временных связей между образованием наслоений на объектах-носителях и на участке места </w:t>
            </w:r>
            <w:r w:rsidR="008D05C0" w:rsidRPr="002348B3">
              <w:rPr>
                <w:rFonts w:ascii="Times New Roman" w:hAnsi="Times New Roman"/>
                <w:sz w:val="24"/>
                <w:szCs w:val="28"/>
              </w:rPr>
              <w:t>расследуемого события</w:t>
            </w:r>
            <w:r w:rsidRPr="002348B3">
              <w:rPr>
                <w:rFonts w:ascii="Times New Roman" w:hAnsi="Times New Roman"/>
                <w:sz w:val="24"/>
                <w:szCs w:val="28"/>
              </w:rPr>
              <w:t>. Принадлежность наслоений локальному участку или иному.</w:t>
            </w:r>
          </w:p>
        </w:tc>
      </w:tr>
      <w:tr w:rsidR="00410DB7" w:rsidRPr="002348B3" w:rsidTr="008D05C0">
        <w:tc>
          <w:tcPr>
            <w:tcW w:w="562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 xml:space="preserve">3.2 </w:t>
            </w:r>
          </w:p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Объекты исследования</w:t>
            </w:r>
          </w:p>
        </w:tc>
        <w:tc>
          <w:tcPr>
            <w:tcW w:w="6492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 xml:space="preserve">Целые растения и их фрагменты плоды, семена, листья, древесина. Почвенные насекомые и их личинки. Почва: цвет, структура, механический состав, </w:t>
            </w:r>
            <w:proofErr w:type="spellStart"/>
            <w:r w:rsidRPr="002348B3">
              <w:rPr>
                <w:rFonts w:ascii="Times New Roman" w:hAnsi="Times New Roman"/>
                <w:sz w:val="24"/>
                <w:szCs w:val="28"/>
              </w:rPr>
              <w:t>карбонатность</w:t>
            </w:r>
            <w:proofErr w:type="spellEnd"/>
            <w:r w:rsidRPr="002348B3">
              <w:rPr>
                <w:rFonts w:ascii="Times New Roman" w:hAnsi="Times New Roman"/>
                <w:sz w:val="24"/>
                <w:szCs w:val="28"/>
              </w:rPr>
              <w:t xml:space="preserve">. Техногенные примеси: строительные материалы, бытовой мусор, </w:t>
            </w:r>
            <w:r w:rsidR="008D05C0" w:rsidRPr="002348B3">
              <w:rPr>
                <w:rFonts w:ascii="Times New Roman" w:hAnsi="Times New Roman"/>
                <w:sz w:val="24"/>
                <w:szCs w:val="28"/>
              </w:rPr>
              <w:t>отходы производственные</w:t>
            </w:r>
            <w:r w:rsidRPr="002348B3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</w:tr>
      <w:tr w:rsidR="00410DB7" w:rsidRPr="002348B3" w:rsidTr="008D05C0">
        <w:tc>
          <w:tcPr>
            <w:tcW w:w="562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 xml:space="preserve">3.3 </w:t>
            </w:r>
          </w:p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Методы исследования</w:t>
            </w:r>
          </w:p>
        </w:tc>
        <w:tc>
          <w:tcPr>
            <w:tcW w:w="6492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Органолептический (визуальный осмотр).</w:t>
            </w:r>
          </w:p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 xml:space="preserve">Микроскопические методы в отраженном и проходящем </w:t>
            </w:r>
            <w:bookmarkStart w:id="0" w:name="_GoBack"/>
            <w:bookmarkEnd w:id="0"/>
            <w:r w:rsidR="008D05C0" w:rsidRPr="002348B3">
              <w:rPr>
                <w:rFonts w:ascii="Times New Roman" w:hAnsi="Times New Roman"/>
                <w:sz w:val="24"/>
                <w:szCs w:val="28"/>
              </w:rPr>
              <w:t>свете (</w:t>
            </w:r>
            <w:r w:rsidRPr="002348B3">
              <w:rPr>
                <w:rFonts w:ascii="Times New Roman" w:hAnsi="Times New Roman"/>
                <w:sz w:val="24"/>
                <w:szCs w:val="28"/>
              </w:rPr>
              <w:t xml:space="preserve">исследование морфологических и </w:t>
            </w:r>
            <w:proofErr w:type="gramStart"/>
            <w:r w:rsidRPr="002348B3">
              <w:rPr>
                <w:rFonts w:ascii="Times New Roman" w:hAnsi="Times New Roman"/>
                <w:sz w:val="24"/>
                <w:szCs w:val="28"/>
              </w:rPr>
              <w:t>анатомических  признаков</w:t>
            </w:r>
            <w:proofErr w:type="gramEnd"/>
            <w:r w:rsidRPr="002348B3">
              <w:rPr>
                <w:rFonts w:ascii="Times New Roman" w:hAnsi="Times New Roman"/>
                <w:sz w:val="24"/>
                <w:szCs w:val="28"/>
              </w:rPr>
              <w:t xml:space="preserve">,  структуры). </w:t>
            </w:r>
          </w:p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Химические методы (</w:t>
            </w:r>
            <w:proofErr w:type="gramStart"/>
            <w:r w:rsidRPr="002348B3">
              <w:rPr>
                <w:rFonts w:ascii="Times New Roman" w:hAnsi="Times New Roman"/>
                <w:sz w:val="24"/>
                <w:szCs w:val="28"/>
              </w:rPr>
              <w:t>определение  растворимости</w:t>
            </w:r>
            <w:proofErr w:type="gramEnd"/>
            <w:r w:rsidRPr="002348B3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2348B3">
              <w:rPr>
                <w:rFonts w:ascii="Times New Roman" w:hAnsi="Times New Roman"/>
                <w:sz w:val="24"/>
                <w:szCs w:val="28"/>
              </w:rPr>
              <w:t>карбонатности</w:t>
            </w:r>
            <w:proofErr w:type="spellEnd"/>
            <w:r w:rsidRPr="002348B3">
              <w:rPr>
                <w:rFonts w:ascii="Times New Roman" w:hAnsi="Times New Roman"/>
                <w:sz w:val="24"/>
                <w:szCs w:val="28"/>
              </w:rPr>
              <w:t xml:space="preserve">, степени </w:t>
            </w:r>
            <w:proofErr w:type="spellStart"/>
            <w:r w:rsidRPr="002348B3">
              <w:rPr>
                <w:rFonts w:ascii="Times New Roman" w:hAnsi="Times New Roman"/>
                <w:sz w:val="24"/>
                <w:szCs w:val="28"/>
              </w:rPr>
              <w:t>гумусированности</w:t>
            </w:r>
            <w:proofErr w:type="spellEnd"/>
            <w:r w:rsidRPr="002348B3">
              <w:rPr>
                <w:rFonts w:ascii="Times New Roman" w:hAnsi="Times New Roman"/>
                <w:sz w:val="24"/>
                <w:szCs w:val="28"/>
              </w:rPr>
              <w:t xml:space="preserve">). </w:t>
            </w:r>
          </w:p>
        </w:tc>
      </w:tr>
      <w:tr w:rsidR="00410DB7" w:rsidRPr="002348B3" w:rsidTr="008D05C0">
        <w:tc>
          <w:tcPr>
            <w:tcW w:w="562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3.4</w:t>
            </w:r>
          </w:p>
        </w:tc>
        <w:tc>
          <w:tcPr>
            <w:tcW w:w="2835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Краткое поэтапное описание методики</w:t>
            </w:r>
          </w:p>
        </w:tc>
        <w:tc>
          <w:tcPr>
            <w:tcW w:w="6492" w:type="dxa"/>
          </w:tcPr>
          <w:p w:rsidR="00410DB7" w:rsidRPr="002348B3" w:rsidRDefault="00410DB7" w:rsidP="005A7F16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1. Изучение материалов дела</w:t>
            </w:r>
          </w:p>
          <w:p w:rsidR="00410DB7" w:rsidRPr="002348B3" w:rsidRDefault="00410DB7" w:rsidP="005A7F16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2. Внешний осмотр объектов-носителей.</w:t>
            </w:r>
          </w:p>
          <w:p w:rsidR="00410DB7" w:rsidRPr="002348B3" w:rsidRDefault="00410DB7" w:rsidP="005A7F16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 xml:space="preserve">3. Выезд </w:t>
            </w:r>
            <w:proofErr w:type="gramStart"/>
            <w:r w:rsidRPr="002348B3">
              <w:rPr>
                <w:rFonts w:ascii="Times New Roman" w:hAnsi="Times New Roman"/>
                <w:sz w:val="24"/>
                <w:szCs w:val="28"/>
              </w:rPr>
              <w:t>на  ОМП</w:t>
            </w:r>
            <w:proofErr w:type="gramEnd"/>
            <w:r w:rsidRPr="002348B3">
              <w:rPr>
                <w:rFonts w:ascii="Times New Roman" w:hAnsi="Times New Roman"/>
                <w:sz w:val="24"/>
                <w:szCs w:val="28"/>
              </w:rPr>
              <w:t xml:space="preserve">, отбор образцов для сравнительного исследования. </w:t>
            </w:r>
          </w:p>
          <w:p w:rsidR="00410DB7" w:rsidRPr="002348B3" w:rsidRDefault="00410DB7" w:rsidP="005A7F16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proofErr w:type="gramStart"/>
            <w:r w:rsidRPr="002348B3">
              <w:rPr>
                <w:rFonts w:ascii="Times New Roman" w:hAnsi="Times New Roman"/>
                <w:sz w:val="24"/>
                <w:szCs w:val="28"/>
              </w:rPr>
              <w:t>Исследование  и</w:t>
            </w:r>
            <w:proofErr w:type="gramEnd"/>
            <w:r w:rsidRPr="002348B3">
              <w:rPr>
                <w:rFonts w:ascii="Times New Roman" w:hAnsi="Times New Roman"/>
                <w:sz w:val="24"/>
                <w:szCs w:val="28"/>
              </w:rPr>
              <w:t xml:space="preserve"> установление видового состава всех компонентов ПБТК  и  изъятых наслоений с объектов носителей.  </w:t>
            </w:r>
          </w:p>
          <w:p w:rsidR="00410DB7" w:rsidRPr="002348B3" w:rsidRDefault="00410DB7" w:rsidP="005A7F16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 xml:space="preserve">5. По результатам сравнительного </w:t>
            </w:r>
            <w:proofErr w:type="gramStart"/>
            <w:r w:rsidRPr="002348B3">
              <w:rPr>
                <w:rFonts w:ascii="Times New Roman" w:hAnsi="Times New Roman"/>
                <w:sz w:val="24"/>
                <w:szCs w:val="28"/>
              </w:rPr>
              <w:t>исследования  формируется</w:t>
            </w:r>
            <w:proofErr w:type="gramEnd"/>
            <w:r w:rsidRPr="002348B3">
              <w:rPr>
                <w:rFonts w:ascii="Times New Roman" w:hAnsi="Times New Roman"/>
                <w:sz w:val="24"/>
                <w:szCs w:val="28"/>
              </w:rPr>
              <w:t xml:space="preserve"> вывод о принадлежности наслоений ПБТК локальному участку местности или иному. </w:t>
            </w:r>
          </w:p>
        </w:tc>
      </w:tr>
      <w:tr w:rsidR="00410DB7" w:rsidRPr="002348B3" w:rsidTr="008D05C0">
        <w:tc>
          <w:tcPr>
            <w:tcW w:w="562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835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 xml:space="preserve">Сведения о дате месте опубликования методики </w:t>
            </w:r>
          </w:p>
        </w:tc>
        <w:tc>
          <w:tcPr>
            <w:tcW w:w="6492" w:type="dxa"/>
          </w:tcPr>
          <w:p w:rsidR="00410DB7" w:rsidRPr="00054D0A" w:rsidRDefault="00410DB7" w:rsidP="005A7F16">
            <w:pPr>
              <w:rPr>
                <w:lang w:eastAsia="ko-KR"/>
              </w:rPr>
            </w:pPr>
            <w:r w:rsidRPr="00054D0A">
              <w:rPr>
                <w:lang w:eastAsia="ko-KR"/>
              </w:rPr>
              <w:t xml:space="preserve">ЦСЭ МЮ РК, Астана - 2014 г.  </w:t>
            </w:r>
          </w:p>
          <w:p w:rsidR="00410DB7" w:rsidRPr="00054D0A" w:rsidRDefault="00410DB7" w:rsidP="005A7F16"/>
        </w:tc>
      </w:tr>
      <w:tr w:rsidR="00410DB7" w:rsidRPr="002348B3" w:rsidTr="008D05C0">
        <w:tc>
          <w:tcPr>
            <w:tcW w:w="562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835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Дата одобрения методики Ученым Советом ЦСЭ МЮ РК</w:t>
            </w:r>
          </w:p>
        </w:tc>
        <w:tc>
          <w:tcPr>
            <w:tcW w:w="6492" w:type="dxa"/>
          </w:tcPr>
          <w:p w:rsidR="00410DB7" w:rsidRPr="00054D0A" w:rsidRDefault="00410DB7" w:rsidP="005A7F16">
            <w:pPr>
              <w:jc w:val="both"/>
              <w:rPr>
                <w:lang w:val="kk-KZ"/>
              </w:rPr>
            </w:pPr>
            <w:r w:rsidRPr="00054D0A">
              <w:rPr>
                <w:lang w:val="kk-KZ"/>
              </w:rPr>
              <w:t xml:space="preserve">Протокол № </w:t>
            </w:r>
            <w:r>
              <w:rPr>
                <w:lang w:val="kk-KZ"/>
              </w:rPr>
              <w:t>3</w:t>
            </w:r>
            <w:r w:rsidRPr="00054D0A">
              <w:rPr>
                <w:lang w:val="kk-KZ"/>
              </w:rPr>
              <w:t xml:space="preserve"> от </w:t>
            </w:r>
            <w:r>
              <w:rPr>
                <w:lang w:val="kk-KZ"/>
              </w:rPr>
              <w:t>28.11</w:t>
            </w:r>
            <w:r w:rsidRPr="00054D0A">
              <w:rPr>
                <w:lang w:val="kk-KZ"/>
              </w:rPr>
              <w:t>.2014 г.</w:t>
            </w:r>
          </w:p>
          <w:p w:rsidR="00410DB7" w:rsidRPr="00054D0A" w:rsidRDefault="00410DB7" w:rsidP="005A7F16">
            <w:pPr>
              <w:jc w:val="both"/>
              <w:rPr>
                <w:lang w:val="kk-KZ"/>
              </w:rPr>
            </w:pPr>
          </w:p>
        </w:tc>
      </w:tr>
      <w:tr w:rsidR="00410DB7" w:rsidRPr="002348B3" w:rsidTr="008D05C0">
        <w:tc>
          <w:tcPr>
            <w:tcW w:w="562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835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48B3">
              <w:rPr>
                <w:rFonts w:ascii="Times New Roman" w:hAnsi="Times New Roman"/>
                <w:sz w:val="24"/>
                <w:szCs w:val="28"/>
              </w:rPr>
              <w:t>Должностное лицо, составившее паспорт экспертной методики</w:t>
            </w:r>
          </w:p>
        </w:tc>
        <w:tc>
          <w:tcPr>
            <w:tcW w:w="6492" w:type="dxa"/>
          </w:tcPr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348B3">
              <w:rPr>
                <w:rFonts w:ascii="Times New Roman" w:hAnsi="Times New Roman"/>
                <w:sz w:val="24"/>
                <w:szCs w:val="28"/>
              </w:rPr>
              <w:t>Величкина</w:t>
            </w:r>
            <w:proofErr w:type="spellEnd"/>
            <w:r w:rsidRPr="002348B3">
              <w:rPr>
                <w:rFonts w:ascii="Times New Roman" w:hAnsi="Times New Roman"/>
                <w:sz w:val="24"/>
                <w:szCs w:val="28"/>
              </w:rPr>
              <w:t xml:space="preserve"> В.В.</w:t>
            </w:r>
            <w:r w:rsidR="008D05C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</w:t>
            </w:r>
            <w:r w:rsidRPr="002348B3">
              <w:rPr>
                <w:rFonts w:ascii="Times New Roman" w:hAnsi="Times New Roman"/>
                <w:sz w:val="24"/>
                <w:szCs w:val="28"/>
              </w:rPr>
              <w:t xml:space="preserve">лавный эксперт </w:t>
            </w:r>
            <w:proofErr w:type="spellStart"/>
            <w:r w:rsidRPr="002348B3">
              <w:rPr>
                <w:rFonts w:ascii="Times New Roman" w:hAnsi="Times New Roman"/>
                <w:sz w:val="24"/>
                <w:szCs w:val="28"/>
              </w:rPr>
              <w:t>ЛХиБИ</w:t>
            </w:r>
            <w:proofErr w:type="spellEnd"/>
            <w:r w:rsidRPr="002348B3">
              <w:rPr>
                <w:rFonts w:ascii="Times New Roman" w:hAnsi="Times New Roman"/>
                <w:sz w:val="24"/>
                <w:szCs w:val="28"/>
              </w:rPr>
              <w:t xml:space="preserve"> ИСЭ по </w:t>
            </w:r>
            <w:proofErr w:type="spellStart"/>
            <w:r w:rsidRPr="002348B3">
              <w:rPr>
                <w:rFonts w:ascii="Times New Roman" w:hAnsi="Times New Roman"/>
                <w:sz w:val="24"/>
                <w:szCs w:val="28"/>
              </w:rPr>
              <w:t>г.Алматы</w:t>
            </w:r>
            <w:proofErr w:type="spellEnd"/>
            <w:r w:rsidRPr="002348B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10DB7" w:rsidRPr="002348B3" w:rsidRDefault="00410DB7" w:rsidP="005A7F1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A321E" w:rsidRDefault="000A321E"/>
    <w:sectPr w:rsidR="000A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91"/>
    <w:rsid w:val="000A321E"/>
    <w:rsid w:val="00235F91"/>
    <w:rsid w:val="00410DB7"/>
    <w:rsid w:val="008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213DF-CEEB-46D9-B815-9D0AC20B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D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2016-02-21T11:07:00Z</dcterms:created>
  <dcterms:modified xsi:type="dcterms:W3CDTF">2020-11-05T11:18:00Z</dcterms:modified>
</cp:coreProperties>
</file>