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87" w:rsidRDefault="007A1387" w:rsidP="007A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7A1387" w:rsidRDefault="007A1387" w:rsidP="007A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Методика судебно-медицинского исследования трупа при повреждениях в случаях падения с высоты </w:t>
      </w: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</w:p>
    <w:p w:rsidR="007A1387" w:rsidRDefault="007A1387" w:rsidP="007A138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методики</w:t>
      </w:r>
    </w:p>
    <w:p w:rsidR="007A1387" w:rsidRDefault="007A1387" w:rsidP="007A138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5586"/>
      </w:tblGrid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судебно-медицинского исследования трупа при повреждениях в случаях падения с высоты.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проведения судебно-медицинской экспертизы трупа при повреждениях при падениях с высоты.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4.1.Экспертные задачи, решаемые методикой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1.Решение вопросов поставленных в постановлении о назначении судебно-медицинской экспертизы;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2.Установление повреждений, их локализации, количества и характера;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3.Определение механизма возникновения повреждений (каким орудием они причинены; каковы особенности повреждающего предмета; откуда, в каком направлении и с какой силой нанесены повреждения; какова последовательность их нанесения);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4.Диагностика прижизненности и давности нанесения повреждений;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5.Оценка степени влияния повреждений на состояние здоровья, трудоспособности и жизни потерпевшего. 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4.2.Объекты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Труп, одежда и предметы, доставленные в качестве вещественных доказательств.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4.3.Методы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осмотр, вскрытие полостей тела, исследование внутренних органов; метод измерений;  антропометрия.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4.4.Краткое поэтапное описание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3.Наружный осмотр трупа;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4.Вскрытие полостей трупа, исследование внутренних органов;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5.Установление характера повреждений;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6.Решение вопроса о характеристиках травмирующего предмета (тупой твердый предмет с ограниченной либо преобладающей контактирующей поверхностью);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7.Изъятие объектов для дополнительных методов исследования;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8.Формулировка судебно-медицинского диагноза;</w:t>
            </w:r>
          </w:p>
          <w:p w:rsidR="007A1387" w:rsidRDefault="007A1387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9.Оформление врачебного свидетельства о смерти;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10.Составление запросов о представлении материалов дела (при необходимости);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11.Комплексная оценка с внесением в исследовательскую часть Заключения эксперта результатов исследования трупа, лабораторных исследований и данных из представленных материалов; </w:t>
            </w:r>
          </w:p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12.Оформление Заключения эксперта.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Дата одобрения методики Ученым Советом Центра судебной медицины МЮ РК.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 от 5 декабря 2016 г.</w:t>
            </w:r>
          </w:p>
        </w:tc>
      </w:tr>
      <w:tr w:rsidR="007A1387" w:rsidTr="007A13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Информация о лице составившим паспорт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87" w:rsidRDefault="007A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</w:tbl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7A1387" w:rsidRDefault="007A1387" w:rsidP="007A13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        2-3</w:t>
      </w:r>
    </w:p>
    <w:p w:rsidR="007A1387" w:rsidRDefault="007A1387" w:rsidP="007A13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     5</w:t>
      </w:r>
    </w:p>
    <w:p w:rsidR="007A1387" w:rsidRDefault="007A1387" w:rsidP="007A13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       5</w:t>
      </w:r>
    </w:p>
    <w:p w:rsidR="007A1387" w:rsidRDefault="007A1387" w:rsidP="007A13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3-1. Особенности судебно-медицинской экспертизы трупа в случаях падения</w:t>
      </w:r>
    </w:p>
    <w:p w:rsidR="007A1387" w:rsidRDefault="007A1387" w:rsidP="007A13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большой высоты                                                                                        5-7</w:t>
      </w:r>
    </w:p>
    <w:p w:rsidR="007A1387" w:rsidRDefault="007A1387" w:rsidP="007A13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3-2. Особенности судебно-медицинской экспертизы трупа в случаях падения </w:t>
      </w:r>
    </w:p>
    <w:p w:rsidR="007A1387" w:rsidRDefault="007A1387" w:rsidP="007A13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плоскости                                                                                                7-8</w:t>
      </w:r>
    </w:p>
    <w:p w:rsidR="007A1387" w:rsidRDefault="007A1387" w:rsidP="007A13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3-3. Особенности судебно-медицинской экспертизы трупа в случаях падения </w:t>
      </w:r>
    </w:p>
    <w:p w:rsidR="007A1387" w:rsidRDefault="007A1387" w:rsidP="007A13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небольшой высоты                                                                                   8-9</w:t>
      </w:r>
    </w:p>
    <w:p w:rsidR="007A1387" w:rsidRDefault="007A1387" w:rsidP="007A13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Заключение. Решение экспертных вопросов                                                  9</w:t>
      </w:r>
    </w:p>
    <w:p w:rsidR="007A1387" w:rsidRDefault="007A1387" w:rsidP="007A13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      10</w:t>
      </w: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</w:p>
    <w:p w:rsidR="007A1387" w:rsidRDefault="007A1387" w:rsidP="007A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рекомендации по производству </w:t>
      </w:r>
    </w:p>
    <w:p w:rsidR="007A1387" w:rsidRDefault="007A1387" w:rsidP="007A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судебно-медицинской экспертизы трупа при повреждениях в случаях падения с высоты</w:t>
      </w:r>
    </w:p>
    <w:p w:rsidR="007A1387" w:rsidRDefault="007A1387" w:rsidP="007A1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повреждений кожи, мягких тканей, костей скелета, при обстоятельствах, когда имеет факт или подозревается падение потерпевшего с высоты (незадолго до наступления смерти), необходимо придерживаться методическим рекомендациям производства судебно-медицинской экспертизы трупа при повреждениях в случаях падения с высоты.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при падении с высоты. Падение с высоты обычно происходит на твёрдые тупые пред</w:t>
      </w:r>
      <w:r>
        <w:rPr>
          <w:sz w:val="28"/>
          <w:szCs w:val="28"/>
        </w:rPr>
        <w:softHyphen/>
        <w:t>меты и обычно является несчастным случаем в быту или на про</w:t>
      </w:r>
      <w:r>
        <w:rPr>
          <w:sz w:val="28"/>
          <w:szCs w:val="28"/>
        </w:rPr>
        <w:softHyphen/>
        <w:t>изводстве, но иногда это результат самоубийства или убийства путём сбрасывания человека с высоты. Подавляющее большин</w:t>
      </w:r>
      <w:r>
        <w:rPr>
          <w:sz w:val="28"/>
          <w:szCs w:val="28"/>
        </w:rPr>
        <w:softHyphen/>
        <w:t>ство лиц (90%) падают из функционирующих зданий (окно, бал</w:t>
      </w:r>
      <w:r>
        <w:rPr>
          <w:sz w:val="28"/>
          <w:szCs w:val="28"/>
        </w:rPr>
        <w:softHyphen/>
        <w:t>кон, крыша, карниз, лестничная клетка).</w:t>
      </w:r>
    </w:p>
    <w:p w:rsidR="007A1387" w:rsidRDefault="007A1387" w:rsidP="007A1387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Повреждения от падения с большой высоты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того, было ли придано перед падением (от</w:t>
      </w:r>
      <w:r>
        <w:rPr>
          <w:sz w:val="28"/>
          <w:szCs w:val="28"/>
        </w:rPr>
        <w:softHyphen/>
        <w:t>рывом) ускорение или нет, все случаи падения можно разделить на две группы: падение с высоты с предварительным ускорением (активное падение) и падение с высоты без предварительного ус</w:t>
      </w:r>
      <w:r>
        <w:rPr>
          <w:sz w:val="28"/>
          <w:szCs w:val="28"/>
        </w:rPr>
        <w:softHyphen/>
        <w:t xml:space="preserve">корения (пассивное падение).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может сам себе придать ускорение, либо уско</w:t>
      </w:r>
      <w:r>
        <w:rPr>
          <w:sz w:val="28"/>
          <w:szCs w:val="28"/>
        </w:rPr>
        <w:softHyphen/>
        <w:t>рение телу может быть сообщено и посторонней силой (человеком, движущимся предметом, механизмом и т. д.). Линия, соединяющая начало и конец пути падения, называется траектори</w:t>
      </w:r>
      <w:r>
        <w:rPr>
          <w:sz w:val="28"/>
          <w:szCs w:val="28"/>
        </w:rPr>
        <w:softHyphen/>
        <w:t>ей полёта. Само же падение может быть свободным или ступен</w:t>
      </w:r>
      <w:r>
        <w:rPr>
          <w:sz w:val="28"/>
          <w:szCs w:val="28"/>
        </w:rPr>
        <w:softHyphen/>
        <w:t xml:space="preserve">чатым.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тело человека в процессе полета не встре</w:t>
      </w:r>
      <w:r>
        <w:rPr>
          <w:sz w:val="28"/>
          <w:szCs w:val="28"/>
        </w:rPr>
        <w:softHyphen/>
        <w:t>чает на своем пути до приземления каких-либо препятствий, а повреждения образуются только в момент соударения о поверх</w:t>
      </w:r>
      <w:r>
        <w:rPr>
          <w:sz w:val="28"/>
          <w:szCs w:val="28"/>
        </w:rPr>
        <w:softHyphen/>
        <w:t xml:space="preserve">ность приземления, падение называют свободным.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же на пути движения тела имеются какие-либо препят</w:t>
      </w:r>
      <w:r>
        <w:rPr>
          <w:sz w:val="28"/>
          <w:szCs w:val="28"/>
        </w:rPr>
        <w:softHyphen/>
        <w:t xml:space="preserve">ствия (карнизы, козырьки, балки, балконы, провода, уступы скал и др.), о которые </w:t>
      </w:r>
      <w:r>
        <w:rPr>
          <w:sz w:val="28"/>
          <w:szCs w:val="28"/>
        </w:rPr>
        <w:lastRenderedPageBreak/>
        <w:t>человек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ударяется до момента приземления, то такое падение называют ступенчатым.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полёта части тела могут перемещаться относительно друг друга хаотично, в этом случае говорят о не координированном падении; если человек группируется, то это координирован</w:t>
      </w:r>
      <w:r>
        <w:rPr>
          <w:sz w:val="28"/>
          <w:szCs w:val="28"/>
        </w:rPr>
        <w:softHyphen/>
        <w:t xml:space="preserve">ное падение.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свободном падении основные повреждения на теле чело</w:t>
      </w:r>
      <w:r>
        <w:rPr>
          <w:sz w:val="28"/>
          <w:szCs w:val="28"/>
        </w:rPr>
        <w:softHyphen/>
        <w:t>века возникают от однократного ударного воздействия. Характер этих повреждений определяется размерами и рельефом поверх</w:t>
      </w:r>
      <w:r>
        <w:rPr>
          <w:sz w:val="28"/>
          <w:szCs w:val="28"/>
        </w:rPr>
        <w:softHyphen/>
        <w:t>ности падения. Повреждения, образующиеся при свободном паде</w:t>
      </w:r>
      <w:r>
        <w:rPr>
          <w:sz w:val="28"/>
          <w:szCs w:val="28"/>
        </w:rPr>
        <w:softHyphen/>
        <w:t xml:space="preserve">нии, по механизму образования можно разделить на три группы: </w:t>
      </w:r>
    </w:p>
    <w:p w:rsidR="007A1387" w:rsidRDefault="007A1387" w:rsidP="007A1387">
      <w:pPr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1)первичные прямые, возникающие в момент первичного соударения с поверхностью падения, локализующиеся в зоне этого соударения;</w:t>
      </w:r>
      <w:r>
        <w:rPr>
          <w:spacing w:val="-5"/>
          <w:sz w:val="28"/>
          <w:szCs w:val="28"/>
        </w:rPr>
        <w:t xml:space="preserve">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2)первичные отдаленные, возникающие в момент первичного соударения, но в отдалении от места соударения;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3)вторичные, образующиеся при вторичных ударах иными частями тела о поверхность падения, окружающие предметы.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произошло падение человека с первичным соуда</w:t>
      </w:r>
      <w:r>
        <w:rPr>
          <w:sz w:val="28"/>
          <w:szCs w:val="28"/>
        </w:rPr>
        <w:softHyphen/>
        <w:t>рением стопами ног о грунт, первичным прямым повреждением стоп. Первичными отдаленными повреждениями при этом будут вколоченные переломы костей голеней, бёдер, таза, разрывы внут</w:t>
      </w:r>
      <w:r>
        <w:rPr>
          <w:sz w:val="28"/>
          <w:szCs w:val="28"/>
        </w:rPr>
        <w:softHyphen/>
        <w:t>ренних органов. Головки бедренных костей при этом ломают вертлужные впадины таза, разворачивают его, вплоть до разрыва про</w:t>
      </w:r>
      <w:r>
        <w:rPr>
          <w:sz w:val="28"/>
          <w:szCs w:val="28"/>
        </w:rPr>
        <w:softHyphen/>
        <w:t>межности и выпадения внутренних органов брюшной полости, если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падение произошло с большой высоты. Позвоночник, дей</w:t>
      </w:r>
      <w:r>
        <w:rPr>
          <w:sz w:val="28"/>
          <w:szCs w:val="28"/>
        </w:rPr>
        <w:softHyphen/>
        <w:t>ствуя, как ось, способен формировать кольцевидные переломы основания черепа, при этом возникают и компрессионные перело</w:t>
      </w:r>
      <w:r>
        <w:rPr>
          <w:sz w:val="28"/>
          <w:szCs w:val="28"/>
        </w:rPr>
        <w:softHyphen/>
        <w:t xml:space="preserve">мы тел позвонков.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пострадавший вторично падает передней поверхностью головы вперед. В этом случае вторичные повреждения будут локализоваться на лице, кистях рук. Если потерпевший вторично ударяется о поверхность падения иными поверхностями своего тела и головы, то вторичные повреждения будут локализоваться на этих участках тела и головы.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свободном падении повреждения обычно образуются от тупого ударного воздействия, реже человек падает на острые пред</w:t>
      </w:r>
      <w:r>
        <w:rPr>
          <w:sz w:val="28"/>
          <w:szCs w:val="28"/>
        </w:rPr>
        <w:softHyphen/>
        <w:t>меты, металлические штыри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т. п.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ступенчатом падении, наряду с повреждениями от тупого воздействия, могут возникать рваные, колотые, резаные и коло</w:t>
      </w:r>
      <w:r>
        <w:rPr>
          <w:sz w:val="28"/>
          <w:szCs w:val="28"/>
        </w:rPr>
        <w:softHyphen/>
        <w:t xml:space="preserve">то-резаные раны, в зависимости от травмирующих поверхностей, вплоть до отчленения частей тела.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свободном падении образуются повреждения, которые имеют следующую типичную совокупность признаков (независимо от места приложения силы):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-незначительность или отсутствие наружных повреждений;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-односторонняя локализация повреждений;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переломов вдали от места приложения силы (так называемые конструкционные или отдаленные переломы);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-преобладание объёма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повреждений внутренних органов над наружными;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признаков общего сотрясения тела.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выше высота падения, тем сильнее выражены признаки общего сотрясения тела. Оно характеризуется, в первую очередь, травмой (от кровоизлияний до разрывов) подвешивающего аппа</w:t>
      </w:r>
      <w:r>
        <w:rPr>
          <w:sz w:val="28"/>
          <w:szCs w:val="28"/>
        </w:rPr>
        <w:softHyphen/>
        <w:t>рата внутренних органов, разрывами внутренних органов, а при падении с очень большой высоты иногда встречаются даже час</w:t>
      </w:r>
      <w:r>
        <w:rPr>
          <w:sz w:val="28"/>
          <w:szCs w:val="28"/>
        </w:rPr>
        <w:softHyphen/>
        <w:t xml:space="preserve">тичные или полные отрывы внутренних органов.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момента начала полёта и до приземления тело может при</w:t>
      </w:r>
      <w:r>
        <w:rPr>
          <w:sz w:val="28"/>
          <w:szCs w:val="28"/>
        </w:rPr>
        <w:softHyphen/>
        <w:t>нять вертикальное, горизонтальное или близкое к ним положение. При вертикальном положении в полёте тело обращено к поверх</w:t>
      </w:r>
      <w:r>
        <w:rPr>
          <w:sz w:val="28"/>
          <w:szCs w:val="28"/>
        </w:rPr>
        <w:softHyphen/>
        <w:t>ности приземления головой или ногами, при горизонтальном - од</w:t>
      </w:r>
      <w:r>
        <w:rPr>
          <w:sz w:val="28"/>
          <w:szCs w:val="28"/>
        </w:rPr>
        <w:softHyphen/>
        <w:t xml:space="preserve">ной из поверхностей: передней, задней, боковой, переднебоковой или заднебоковой.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вертикальном положении тела во время полёта человек может приземлиться на стопы, коленные суставы, ягодичную об</w:t>
      </w:r>
      <w:r>
        <w:rPr>
          <w:sz w:val="28"/>
          <w:szCs w:val="28"/>
        </w:rPr>
        <w:softHyphen/>
        <w:t>ласть или голову; при горизонтальном - на переднюю, заднюю или боковую поверхности тела всей своей плоскостью или каки</w:t>
      </w:r>
      <w:r>
        <w:rPr>
          <w:sz w:val="28"/>
          <w:szCs w:val="28"/>
        </w:rPr>
        <w:softHyphen/>
        <w:t>ми-либо двумя областями (например, на руки и колени одновре</w:t>
      </w:r>
      <w:r>
        <w:rPr>
          <w:sz w:val="28"/>
          <w:szCs w:val="28"/>
        </w:rPr>
        <w:softHyphen/>
        <w:t xml:space="preserve">менно).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приземления на стопы, колени, ягодицы или голову тело благодаря еще сохранившемуся движению перемещается вокруг точки соударения. Так, при соударении стопами или головой оно может перемещаться вперёд, назад или в стороны; при соударении коленями - вперёд или в стороны; при соударении ягоди</w:t>
      </w:r>
      <w:r>
        <w:rPr>
          <w:sz w:val="28"/>
          <w:szCs w:val="28"/>
        </w:rPr>
        <w:softHyphen/>
        <w:t xml:space="preserve">цами - назад или в стороны. При приземлении на туловище тело не перемещается.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Нередко смертельные повреждения бывают при падении с высоты собственного роста, но встречаются благоприятные исхо</w:t>
      </w:r>
      <w:r>
        <w:rPr>
          <w:sz w:val="28"/>
          <w:szCs w:val="28"/>
        </w:rPr>
        <w:softHyphen/>
        <w:t xml:space="preserve">ды и при падении с большой высоты, особенно детей. Снежные сугробы смягчают последствия падения.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месте происшествия важно измерить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расстояние от основа</w:t>
      </w:r>
      <w:r>
        <w:rPr>
          <w:sz w:val="28"/>
          <w:szCs w:val="28"/>
        </w:rPr>
        <w:softHyphen/>
        <w:t>ния здания или проекции строительных лесов, балкона с которо</w:t>
      </w:r>
      <w:r>
        <w:rPr>
          <w:sz w:val="28"/>
          <w:szCs w:val="28"/>
        </w:rPr>
        <w:softHyphen/>
        <w:t>го произошло падение, до тела пострадавшего. Иными словами, важно понять и вычислить траекторию падения тела. Например, если человек сорвался с уступа или выпал по неосторожности, то он вертикально падает в непосредственной близи стены у подо</w:t>
      </w:r>
      <w:r>
        <w:rPr>
          <w:sz w:val="28"/>
          <w:szCs w:val="28"/>
        </w:rPr>
        <w:softHyphen/>
        <w:t>швы здания, а находящийся в стороне от подошвы здания чело</w:t>
      </w:r>
      <w:r>
        <w:rPr>
          <w:sz w:val="28"/>
          <w:szCs w:val="28"/>
        </w:rPr>
        <w:softHyphen/>
        <w:t xml:space="preserve">век был выброшен или совершил прыжок. Например, грудной младенец не может совершить прыжок и упасть в 1-1,5 метрах от стены здания. </w:t>
      </w:r>
    </w:p>
    <w:p w:rsidR="007A1387" w:rsidRDefault="007A1387" w:rsidP="007A13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Повреждения от падения на плоскости</w:t>
      </w:r>
      <w:r>
        <w:rPr>
          <w:sz w:val="28"/>
          <w:szCs w:val="28"/>
        </w:rPr>
        <w:t xml:space="preserve">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падении человека с высоты собственного роста говорят о падении на плоскости. При этом наиболее опасны падения на спи</w:t>
      </w:r>
      <w:r>
        <w:rPr>
          <w:sz w:val="28"/>
          <w:szCs w:val="28"/>
        </w:rPr>
        <w:softHyphen/>
        <w:t>ну, при которых преимущественно страдает голова. В месте при</w:t>
      </w:r>
      <w:r>
        <w:rPr>
          <w:sz w:val="28"/>
          <w:szCs w:val="28"/>
        </w:rPr>
        <w:softHyphen/>
        <w:t>ложения силы (соударения с поверхностью) обычно возникают ссадины, кровоподтёки, ушибленные раны, переломы лицевого или мозгового черепа. Линии переломов соответствуют направле</w:t>
      </w:r>
      <w:r>
        <w:rPr>
          <w:sz w:val="28"/>
          <w:szCs w:val="28"/>
        </w:rPr>
        <w:softHyphen/>
        <w:t xml:space="preserve">нию падения.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следственной практике важно уметь дифференцировать два варианта: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1)удар по голове потерпевшего твёрдым тупым предметом;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2)удар головой потерпевшего 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твёрдый тупой предмет при падении с высоты собственного роста или с несколько большей высоты, например с высоты ступеньки крыльца.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Падение на плоскости чаще происходит навзничь с соударени</w:t>
      </w:r>
      <w:r>
        <w:rPr>
          <w:sz w:val="28"/>
          <w:szCs w:val="28"/>
        </w:rPr>
        <w:softHyphen/>
        <w:t>ем в области затылка, при этом падение на плоскости обычно предполагает соударение не выше уровня затылочного выступа. Соударение выше этого уровня может быть при падении с не</w:t>
      </w:r>
      <w:r>
        <w:rPr>
          <w:sz w:val="28"/>
          <w:szCs w:val="28"/>
        </w:rPr>
        <w:softHyphen/>
        <w:t>сколько большей высоты. В практике бывают случаи падений с соударением по уровню теменного бугра, так называемой «точки лямбда» - заднего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 стреловидного шва на теменно-затылочной границе.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при падении, так и при ударе в мягких тканях свода черепа образуется кровоизлияние, внешне проявляющееся крово</w:t>
      </w:r>
      <w:r>
        <w:rPr>
          <w:sz w:val="28"/>
          <w:szCs w:val="28"/>
        </w:rPr>
        <w:softHyphen/>
        <w:t>подтёком на волосистой части головы, иногда с внутрикожными кровоизлияниями на этом кровоподтёке. Ссадина и ушибленная рана при таком падении или при ударе по голове могут сформи</w:t>
      </w:r>
      <w:r>
        <w:rPr>
          <w:sz w:val="28"/>
          <w:szCs w:val="28"/>
        </w:rPr>
        <w:softHyphen/>
        <w:t>роваться, а могут и отсутствовать. Переломы костей свода и осно</w:t>
      </w:r>
      <w:r>
        <w:rPr>
          <w:sz w:val="28"/>
          <w:szCs w:val="28"/>
        </w:rPr>
        <w:softHyphen/>
        <w:t>вания черепа могут быть, а могут и не быть, как при ударе по голове, так и при падении. В обоих вариантах в области соударения при существенной травме всегда есть очаг ушиба коры головного мозга на относительно небольшой площади (например, 2x1,5 см или 4x3 см). Морфологически он проявляется сгруппированными крупноточечными кровоизлияниями в толщу коры мозга. Но глав</w:t>
      </w:r>
      <w:r>
        <w:rPr>
          <w:sz w:val="28"/>
          <w:szCs w:val="28"/>
        </w:rPr>
        <w:softHyphen/>
        <w:t>ное не это, а наличие или отсутствие так называемого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«противоудара».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ударах твёрдыми тупыми предметами по задним или боковым поверхностям головы на противоположной стороне коры головного мозга повреждения отсутствуют, лишь изредка, при мощных воздействиях в области одного лобного полюса могут быть единичные точечные кровоизлияния в коре.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падениях с высоты собственного роста на заднюю или заднебоковые поверхности головы образуется так называемый «противоудар». Он проявляется не только кровоизлияниями в толщу коры, но и обширными эрозивными разрушениями коры, вплоть до белого вещества, на противоположных участках головного моз</w:t>
      </w:r>
      <w:r>
        <w:rPr>
          <w:sz w:val="28"/>
          <w:szCs w:val="28"/>
        </w:rPr>
        <w:softHyphen/>
        <w:t xml:space="preserve">га, т. е. в лобных и височных долях, особенно на их базальных поверхностях и в области полюсов.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Противоударное повреждение по площади и глубине значи</w:t>
      </w:r>
      <w:r>
        <w:rPr>
          <w:sz w:val="28"/>
          <w:szCs w:val="28"/>
        </w:rPr>
        <w:softHyphen/>
        <w:t>тельно превосходит повреждение коры в области соударения го</w:t>
      </w:r>
      <w:r>
        <w:rPr>
          <w:sz w:val="28"/>
          <w:szCs w:val="28"/>
        </w:rPr>
        <w:softHyphen/>
        <w:t>ловы с твёрдой поверхностью. Механизм образования противоударных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повреждений при падениях связан с приобретением го</w:t>
      </w:r>
      <w:r>
        <w:rPr>
          <w:sz w:val="28"/>
          <w:szCs w:val="28"/>
        </w:rPr>
        <w:softHyphen/>
        <w:t>ловным мозгом значительной кинетической энергии, которая на</w:t>
      </w:r>
      <w:r>
        <w:rPr>
          <w:sz w:val="28"/>
          <w:szCs w:val="28"/>
        </w:rPr>
        <w:softHyphen/>
        <w:t>ходит выход в многократных возвратных, постепенно затухаю</w:t>
      </w:r>
      <w:r>
        <w:rPr>
          <w:sz w:val="28"/>
          <w:szCs w:val="28"/>
        </w:rPr>
        <w:softHyphen/>
        <w:t>щих соударениях противоположных участков головного мозга о кости черепа. Подобный механизм и соответствующие морфоло</w:t>
      </w:r>
      <w:r>
        <w:rPr>
          <w:sz w:val="28"/>
          <w:szCs w:val="28"/>
        </w:rPr>
        <w:softHyphen/>
        <w:t xml:space="preserve">гические проявления присутствуют и при падениях на боковую поверхность головы. При падениях на лоб повреждения обычно локализуются только в месте соударения.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когда человек после причинения черепно-мозговой травмы остается жив, разрешение вопроса о том, имело место падение или удар по </w:t>
      </w:r>
      <w:r>
        <w:rPr>
          <w:sz w:val="28"/>
          <w:szCs w:val="28"/>
        </w:rPr>
        <w:lastRenderedPageBreak/>
        <w:t>голове, также возможно. Для этого при пер</w:t>
      </w:r>
      <w:r>
        <w:rPr>
          <w:sz w:val="28"/>
          <w:szCs w:val="28"/>
        </w:rPr>
        <w:softHyphen/>
        <w:t>вичном осмотре потерпевшего врач должен чётко определиться с местом соударения, а затем проанализировать морфологические и функциональные изменения совместно с врачом-неврологом. Например, соударение находится в области затылка, а преиму</w:t>
      </w:r>
      <w:r>
        <w:rPr>
          <w:sz w:val="28"/>
          <w:szCs w:val="28"/>
        </w:rPr>
        <w:softHyphen/>
        <w:t>щественно нарушились функции лобных и височных долей. Это как раз и свидетельствует о наличии противоударных поврежде</w:t>
      </w:r>
      <w:r>
        <w:rPr>
          <w:sz w:val="28"/>
          <w:szCs w:val="28"/>
        </w:rPr>
        <w:softHyphen/>
        <w:t xml:space="preserve">ний.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Повреждения от падения с небольшой</w:t>
      </w:r>
      <w:r>
        <w:rPr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высоты</w:t>
      </w:r>
      <w:r>
        <w:rPr>
          <w:sz w:val="28"/>
          <w:szCs w:val="28"/>
        </w:rPr>
        <w:t xml:space="preserve">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Повреждения, образующиеся при падении с небольшой высо</w:t>
      </w:r>
      <w:r>
        <w:rPr>
          <w:sz w:val="28"/>
          <w:szCs w:val="28"/>
        </w:rPr>
        <w:softHyphen/>
        <w:t>ты, зависят от предшествующего положения и позы человека не</w:t>
      </w:r>
      <w:r>
        <w:rPr>
          <w:sz w:val="28"/>
          <w:szCs w:val="28"/>
        </w:rPr>
        <w:softHyphen/>
        <w:t>посредственно до падения, а также от самой высоты падения. Нередко это бывает опрокидывание назад с высоты табурета, пе</w:t>
      </w:r>
      <w:r>
        <w:rPr>
          <w:sz w:val="28"/>
          <w:szCs w:val="28"/>
        </w:rPr>
        <w:softHyphen/>
        <w:t>рил, подоконника первого этажа, с заднего сиденья резко начав</w:t>
      </w:r>
      <w:r>
        <w:rPr>
          <w:sz w:val="28"/>
          <w:szCs w:val="28"/>
        </w:rPr>
        <w:softHyphen/>
        <w:t>шего движения мотоцикла и т. д. В таких случаях человек часто падает на голову. Такое падение опасно тем, что под тяжестью туловища образуются компрессионные переломы шейных позвон</w:t>
      </w:r>
      <w:r>
        <w:rPr>
          <w:sz w:val="28"/>
          <w:szCs w:val="28"/>
        </w:rPr>
        <w:softHyphen/>
        <w:t>ков с повреждением спинного мозга.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Подобные переломы и вывихи шейного отдела позвоночника формируются при неумелом, неправильном нырянии в воду с высоты нескольких метров.</w:t>
      </w:r>
    </w:p>
    <w:p w:rsidR="007A1387" w:rsidRDefault="007A1387" w:rsidP="007A1387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экспертных вопросов </w:t>
      </w:r>
    </w:p>
    <w:p w:rsidR="007A1387" w:rsidRDefault="007A1387" w:rsidP="007A13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экспертизы по поводу падения человека с высоты судебно-медицинский эксперт разрешает как общие вопросы (причина смерти, время ее наступления и др.), так и вопросы специального характера.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Например, все ли повреждения на трупе могли возникнуть одновременно при падении и ударе о грунт; имеются ли на трупе иные повреждения, которые могли возникнуть до падения, если да, то от воздействия каких предметов они образовались; какие из обнаруженных повреждений могли возникнуть в мо</w:t>
      </w:r>
      <w:r>
        <w:rPr>
          <w:sz w:val="28"/>
          <w:szCs w:val="28"/>
        </w:rPr>
        <w:softHyphen/>
        <w:t>мент падения - от соприкосновения тела с выступающими час</w:t>
      </w:r>
      <w:r>
        <w:rPr>
          <w:sz w:val="28"/>
          <w:szCs w:val="28"/>
        </w:rPr>
        <w:softHyphen/>
        <w:t>тями здания; какой частью тела произошло падение на грунт. На перечисленные вопросы во многих случаях судебно-меди</w:t>
      </w:r>
      <w:r>
        <w:rPr>
          <w:sz w:val="28"/>
          <w:szCs w:val="28"/>
        </w:rPr>
        <w:softHyphen/>
        <w:t>цинский эксперт может дать положительные ответы. На вопро</w:t>
      </w:r>
      <w:r>
        <w:rPr>
          <w:sz w:val="28"/>
          <w:szCs w:val="28"/>
        </w:rPr>
        <w:softHyphen/>
        <w:t>сы определения траектории полета тела, величины ускорения обусловившей падение его на определенное расстояние от сте</w:t>
      </w:r>
      <w:r>
        <w:rPr>
          <w:sz w:val="28"/>
          <w:szCs w:val="28"/>
        </w:rPr>
        <w:softHyphen/>
        <w:t>ны здания, судебно-медицинский эксперт единолично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ответить не может. В этих случаях назначают комплексную эксперти</w:t>
      </w:r>
      <w:r>
        <w:rPr>
          <w:sz w:val="28"/>
          <w:szCs w:val="28"/>
        </w:rPr>
        <w:softHyphen/>
        <w:t>зу, для участия в которой привлекают представителей различ</w:t>
      </w:r>
      <w:r>
        <w:rPr>
          <w:sz w:val="28"/>
          <w:szCs w:val="28"/>
        </w:rPr>
        <w:softHyphen/>
        <w:t xml:space="preserve">ных специальностей (криминалисты, физики, математики и др.). </w:t>
      </w:r>
    </w:p>
    <w:p w:rsidR="007A1387" w:rsidRDefault="007A1387" w:rsidP="007A13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специальной группы вопросов судебно-медицинскому эксперту следует учитывать, что не все поврежде</w:t>
      </w:r>
      <w:r>
        <w:rPr>
          <w:sz w:val="28"/>
          <w:szCs w:val="28"/>
        </w:rPr>
        <w:softHyphen/>
        <w:t>ния, обнаруженные при исследовании трупа, могли возникнуть одномоментно при падении. Ряд из них (мелкие ссадины, кро</w:t>
      </w:r>
      <w:r>
        <w:rPr>
          <w:sz w:val="28"/>
          <w:szCs w:val="28"/>
        </w:rPr>
        <w:softHyphen/>
        <w:t>воподтеки), расположенные, кроме того, на различных поверх</w:t>
      </w:r>
      <w:r>
        <w:rPr>
          <w:sz w:val="28"/>
          <w:szCs w:val="28"/>
        </w:rPr>
        <w:softHyphen/>
        <w:t xml:space="preserve">ностях тела, могли образоваться до падения. </w:t>
      </w:r>
    </w:p>
    <w:p w:rsidR="007A1387" w:rsidRDefault="007A1387" w:rsidP="007A13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расположения и характера наложений на поверхно</w:t>
      </w:r>
      <w:r>
        <w:rPr>
          <w:sz w:val="28"/>
          <w:szCs w:val="28"/>
        </w:rPr>
        <w:softHyphen/>
        <w:t>сти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одежды и тела (грязь, трава и др.), соответствие наложений повреждениям костного скелета, мягких тканей и внутренних органов, сам характер повреждений (например, типичные переломы нижних конечностей при падении на ноги) </w:t>
      </w:r>
      <w:r>
        <w:rPr>
          <w:sz w:val="28"/>
          <w:szCs w:val="28"/>
        </w:rPr>
        <w:lastRenderedPageBreak/>
        <w:t>позволя</w:t>
      </w:r>
      <w:r>
        <w:rPr>
          <w:sz w:val="28"/>
          <w:szCs w:val="28"/>
        </w:rPr>
        <w:softHyphen/>
        <w:t>ют в ряде случаев с несомненностью устанавливать, какой по</w:t>
      </w:r>
      <w:r>
        <w:rPr>
          <w:sz w:val="28"/>
          <w:szCs w:val="28"/>
        </w:rPr>
        <w:softHyphen/>
        <w:t xml:space="preserve">верхностью тела произошло соприкосновение с грунтом. </w:t>
      </w:r>
    </w:p>
    <w:p w:rsidR="007A1387" w:rsidRDefault="007A1387" w:rsidP="007A13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 следователя, могли ли возникнуть опре</w:t>
      </w:r>
      <w:r>
        <w:rPr>
          <w:sz w:val="28"/>
          <w:szCs w:val="28"/>
        </w:rPr>
        <w:softHyphen/>
        <w:t>деленные повреждения в момент падения от воздействия вы</w:t>
      </w:r>
      <w:r>
        <w:rPr>
          <w:sz w:val="28"/>
          <w:szCs w:val="28"/>
        </w:rPr>
        <w:softHyphen/>
        <w:t>ступающих частей здания, можно лишь только после ознаком</w:t>
      </w:r>
      <w:r>
        <w:rPr>
          <w:sz w:val="28"/>
          <w:szCs w:val="28"/>
        </w:rPr>
        <w:softHyphen/>
        <w:t xml:space="preserve">ления с местом происшествия или протоколом его осмотра, а иногда после личного осмотра конструктивных особенностей здания. </w:t>
      </w:r>
    </w:p>
    <w:p w:rsidR="007A1387" w:rsidRDefault="007A1387" w:rsidP="007A13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вопроса, произошло ли падение человека в ре</w:t>
      </w:r>
      <w:r>
        <w:rPr>
          <w:sz w:val="28"/>
          <w:szCs w:val="28"/>
        </w:rPr>
        <w:softHyphen/>
        <w:t>зультате соскальзывания (вываливания), например, из окна или телу первоначально было придано ускорение (прыжок или выбрасывание), важное значение наряду с определением тра</w:t>
      </w:r>
      <w:r>
        <w:rPr>
          <w:sz w:val="28"/>
          <w:szCs w:val="28"/>
        </w:rPr>
        <w:softHyphen/>
        <w:t>ектории полета и величины ускорения может иметь обнаруже</w:t>
      </w:r>
      <w:r>
        <w:rPr>
          <w:sz w:val="28"/>
          <w:szCs w:val="28"/>
        </w:rPr>
        <w:softHyphen/>
        <w:t>ние следов скольжения на подошвах обуви. Представляется, что если этот признак обнаруживается, то его следует опи</w:t>
      </w:r>
      <w:r>
        <w:rPr>
          <w:sz w:val="28"/>
          <w:szCs w:val="28"/>
        </w:rPr>
        <w:softHyphen/>
        <w:t>сать, сфотографировать, а затем необходимо обувь передать следователю для проведения трассологической экспертизы.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>
        <w:rPr>
          <w:w w:val="10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ИНФРА*М-НОРМА, 1996.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Хохлов В.В. Судебная медицина. Руководство. - 2-е издание. - Смоленск, 2003.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ind w:firstLine="708"/>
        <w:jc w:val="both"/>
        <w:rPr>
          <w:sz w:val="28"/>
          <w:szCs w:val="28"/>
        </w:rPr>
      </w:pPr>
    </w:p>
    <w:p w:rsidR="007A1387" w:rsidRDefault="007A1387" w:rsidP="007A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7A1387" w:rsidRDefault="007A1387" w:rsidP="007A1387">
      <w:pPr>
        <w:jc w:val="both"/>
        <w:rPr>
          <w:sz w:val="28"/>
          <w:szCs w:val="28"/>
        </w:rPr>
      </w:pPr>
    </w:p>
    <w:p w:rsidR="007A1387" w:rsidRDefault="007A1387" w:rsidP="007A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Судебно-медицинский эксперт </w:t>
      </w:r>
    </w:p>
    <w:p w:rsidR="007A1387" w:rsidRDefault="007A1387" w:rsidP="007A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7A1387" w:rsidRDefault="007A1387" w:rsidP="007A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судебной медицины МЮ РК, </w:t>
      </w:r>
    </w:p>
    <w:p w:rsidR="007A1387" w:rsidRDefault="007A1387" w:rsidP="007A138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                                         Васильчиков В.В.</w:t>
      </w:r>
    </w:p>
    <w:p w:rsidR="00A435B1" w:rsidRDefault="00A435B1">
      <w:bookmarkStart w:id="0" w:name="_GoBack"/>
      <w:bookmarkEnd w:id="0"/>
    </w:p>
    <w:sectPr w:rsidR="00A4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44142"/>
    <w:multiLevelType w:val="hybridMultilevel"/>
    <w:tmpl w:val="FD844444"/>
    <w:lvl w:ilvl="0" w:tplc="813EAE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3868F6"/>
    <w:multiLevelType w:val="hybridMultilevel"/>
    <w:tmpl w:val="E272B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3B"/>
    <w:rsid w:val="0034503B"/>
    <w:rsid w:val="007A1387"/>
    <w:rsid w:val="00A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AEB3-B8AF-4953-A67B-8CA1889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2862</Words>
  <Characters>16319</Characters>
  <Application>Microsoft Office Word</Application>
  <DocSecurity>0</DocSecurity>
  <Lines>135</Lines>
  <Paragraphs>38</Paragraphs>
  <ScaleCrop>false</ScaleCrop>
  <Company/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2020-11-19T06:39:00Z</dcterms:created>
  <dcterms:modified xsi:type="dcterms:W3CDTF">2020-11-19T06:39:00Z</dcterms:modified>
</cp:coreProperties>
</file>