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3D">
        <w:rPr>
          <w:rFonts w:ascii="Times New Roman" w:hAnsi="Times New Roman" w:cs="Times New Roman"/>
          <w:b/>
          <w:sz w:val="28"/>
          <w:szCs w:val="28"/>
        </w:rPr>
        <w:t xml:space="preserve">Министерство юстиции Республики Казахстан </w:t>
      </w:r>
    </w:p>
    <w:p w:rsidR="009B1C01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3D">
        <w:rPr>
          <w:rFonts w:ascii="Times New Roman" w:hAnsi="Times New Roman" w:cs="Times New Roman"/>
          <w:b/>
          <w:sz w:val="28"/>
          <w:szCs w:val="28"/>
        </w:rPr>
        <w:t>РГКП «Центр судебной медицины Министерства юстиции РК»</w:t>
      </w: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Pr="007C0C3D" w:rsidRDefault="007C0C3D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Методики микроскопической диагностики СПИДа</w:t>
      </w:r>
    </w:p>
    <w:p w:rsid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Default="007C0C3D" w:rsidP="007C0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3D" w:rsidRDefault="007C0C3D" w:rsidP="007C0C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Составитель: </w:t>
      </w:r>
      <w:proofErr w:type="spellStart"/>
      <w:r>
        <w:rPr>
          <w:sz w:val="26"/>
          <w:szCs w:val="26"/>
        </w:rPr>
        <w:t>Оспанова</w:t>
      </w:r>
      <w:proofErr w:type="spellEnd"/>
      <w:r>
        <w:rPr>
          <w:sz w:val="26"/>
          <w:szCs w:val="26"/>
        </w:rPr>
        <w:t xml:space="preserve"> К.Е., судебно-медицинский эксперт-гистолог, </w:t>
      </w:r>
      <w:proofErr w:type="spellStart"/>
      <w:r>
        <w:rPr>
          <w:sz w:val="26"/>
          <w:szCs w:val="26"/>
        </w:rPr>
        <w:t>к.м.и</w:t>
      </w:r>
      <w:proofErr w:type="spellEnd"/>
      <w:r>
        <w:rPr>
          <w:sz w:val="26"/>
          <w:szCs w:val="26"/>
        </w:rPr>
        <w:t xml:space="preserve">. (Центр судебной медицины М3 РК). Рецензент: Манекен о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К. Б., заведующая кафедрой патологической анатомии МУ А, профессор, д.м.н.</w:t>
      </w: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jc w:val="both"/>
        <w:rPr>
          <w:sz w:val="26"/>
          <w:szCs w:val="26"/>
        </w:rPr>
      </w:pPr>
    </w:p>
    <w:p w:rsidR="007C0C3D" w:rsidRDefault="007C0C3D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 2016</w:t>
      </w:r>
    </w:p>
    <w:p w:rsidR="007C0C3D" w:rsidRDefault="007C0C3D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B23B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726"/>
        <w:gridCol w:w="5626"/>
      </w:tblGrid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Методики микроскопической диагностики СПИДа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Шифр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специальности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1Судебно-гистологическое исследование (медицинское)</w:t>
            </w:r>
          </w:p>
          <w:p w:rsidR="00B23B32" w:rsidRDefault="00B23B3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судебно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медицинский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эксперт-гистолог,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(Центр судебной медицины М3 РК). Рецензент: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Манекенова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К-Б., заведующая кафедрой патологической анатомии МУА, профессор, д.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</w:t>
            </w: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морфологических изменений во внутренних органах при СПИДе, микроскопическая диагностика.</w:t>
            </w: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Экспертные задачи,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решаемые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Подтверждение и(или) установление судебно-медицинского диагноза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Объекты</w:t>
            </w:r>
          </w:p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Аутопсийный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 (фрагменты внутренних органов и частей трупа, забор которых производится во время вскрытия)</w:t>
            </w: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Методы</w:t>
            </w:r>
          </w:p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Гистологический</w:t>
            </w:r>
          </w:p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Дана классификация: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Полностью развернутый СПИД, соответствующий критериям североамериканской системы регистрации заболеваний, с наличием оппортунистических инфекции и /или опухолей.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СПИД - ассоциированный комплекс СПИД без признаков проявления оппортунистических инфекций и/или опухолей.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Синдром хронической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лимфаденопатии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наличие у гомосексуальных мужчин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лимфаденопатии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свыше 3-х месяцев с вовлечением 2-х и более областей (исключая паховые).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Спектр болезней у пациентов,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инфицированных ВИЧ, крайне широк, их можно подразделить на отдельные синдромы. Хотя при СПИДе наблюдаются повреждения многих органов и систем, большинство больных умирает вследствие заболеваний легких или центральной нервно й системы.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Клинические синдромы, наблюдаемые при СПИДе, можно сгруппировать по системе органов, которые поражаются особенно часто: легочный синдром; неврологический синдром; кишечный синдром; поражение кожи и слизистых оболочек; лимф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аденопатия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лихорадка неясного генеза;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ретинальный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синдром.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Далее в методике дается развернутое морфологическое описание клинических синдромов. Для гистологического исследования в случаях, подозрительных на СПИД, следует брать; головной мозг (обязательно - из подкорковых ганглиев и белого вещества полушарий); спинной мозг; легкие (даже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макроскопически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видимых воспалительных изменений); органы желудочно-кишечного тракта (кусочки из всех отделов кишечника должны быть исследованы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микроскопическии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после тщательной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макроскопии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); органы иммуногенеза (костный мозг, вил очковая железа, лимфоузлы, селезенка); печень; почки; сердце; при показаниях - сетчатка глаза, кожа, слизистая полости рта, наружных | гениталий. Кусочки помещают в обычные фиксаторы (формалин, жидкость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Карнуа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80% спирт и др.).</w:t>
            </w:r>
          </w:p>
        </w:tc>
      </w:tr>
      <w:tr w:rsidR="00B23B32" w:rsidTr="00B23B3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№2 от 05.12.2016 г.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23B32" w:rsidTr="00B23B32">
        <w:trPr>
          <w:trHeight w:val="11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B32" w:rsidRDefault="00B23B3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B32" w:rsidRDefault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Н.Е., СМЭ высшей квалификационной категории отдела научного и методического обеспечения РГКП «Центр судебной медицины» МЮ РК</w:t>
            </w:r>
          </w:p>
          <w:p w:rsidR="00B23B32" w:rsidRDefault="00B23B3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B32" w:rsidRDefault="00B23B32" w:rsidP="00B23B32"/>
    <w:p w:rsidR="007C0C3D" w:rsidRDefault="007C0C3D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32" w:rsidRDefault="00B23B32" w:rsidP="007C0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3D" w:rsidRDefault="007C0C3D" w:rsidP="007E0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ОГЛАВЛЕНИЕ</w:t>
      </w:r>
    </w:p>
    <w:p w:rsidR="007E0942" w:rsidRDefault="007E0942" w:rsidP="007E0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3D" w:rsidRDefault="007C0C3D" w:rsidP="007C0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Методики </w:t>
      </w:r>
      <w:r w:rsidRPr="007C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микроскопической диагностики СПИДа</w:t>
      </w:r>
    </w:p>
    <w:p w:rsidR="007E0942" w:rsidRPr="007C0C3D" w:rsidRDefault="007E0942" w:rsidP="007C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B6" w:rsidRDefault="00DC48B6" w:rsidP="007C0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B6" w:rsidRDefault="00DC48B6" w:rsidP="007C0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3D" w:rsidRPr="007C0C3D" w:rsidRDefault="007C0C3D" w:rsidP="007C0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C0C3D" w:rsidRPr="007C0C3D" w:rsidRDefault="007C0C3D" w:rsidP="007C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использованных источников</w:t>
      </w:r>
      <w:r w:rsidRPr="007C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0C3D" w:rsidRPr="007C0C3D" w:rsidRDefault="007C0C3D" w:rsidP="007C0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3D" w:rsidRDefault="007C0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Default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7F" w:rsidRPr="00DA087F" w:rsidRDefault="00DA087F" w:rsidP="00DA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МИКРОСКОПИЧЕСКОЙ ДИАГНОСТИКИ</w:t>
      </w:r>
    </w:p>
    <w:p w:rsidR="00DA087F" w:rsidRDefault="00DA087F" w:rsidP="00DA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СПИДа</w:t>
      </w:r>
    </w:p>
    <w:p w:rsidR="00DA087F" w:rsidRPr="00DA087F" w:rsidRDefault="00DA087F" w:rsidP="00DA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7F" w:rsidRPr="00DA087F" w:rsidRDefault="00DA087F" w:rsidP="00DA0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приобретенного иммунного дефицита (СПИД,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AIDS)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инфекционное заболевание, при котором возникает тяжелый дефект клеточного иммунитета у ранее здоровых людей. Возбудителем СПИДа является человеческий Т-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лимфотропный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вирус, относящийся к семейству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ретровирусов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был сокращенно назван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HTIv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III (или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Hiv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ВИЧ (вирус иммунодефицита человека) в отличии от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HTIv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I, который вызывает 1 - клеточные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лнмфомы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HTIv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II, являющегося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этилогическим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 так называемого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волосковоклеточного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лейкоза.</w:t>
      </w:r>
    </w:p>
    <w:p w:rsidR="00DA087F" w:rsidRPr="00DA087F" w:rsidRDefault="00DA087F" w:rsidP="00DA0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Синдромология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СПИДа В настоящее время ' выделяют:</w:t>
      </w:r>
      <w:r w:rsid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развернутый СПИД,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критериям североамериканской системы регистрации заболеваний, с наличием оппортунистических инфекции и /или опухолей; СПИД - ассоциированный комплекс СПИД без признаков проявления оппортунистических инфекций и/или опухолей; синдром хронической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наличие у гомосексуальных мужчин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свыше 3-х месяцев с вовлечением 2-х и более областей (исключая паховые).</w:t>
      </w:r>
    </w:p>
    <w:p w:rsidR="00DA087F" w:rsidRPr="00DA087F" w:rsidRDefault="00DA087F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 болезней у пациентов, инфицированных ВИЧ, крайне широк, их можно подразделить на отдельные синдромы. Хотя при СПИДе наблюдаются повреждения многих органов и систем, большинство больных умирает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легких или центральной нервной системы.</w:t>
      </w:r>
    </w:p>
    <w:p w:rsidR="00DA087F" w:rsidRPr="00DA087F" w:rsidRDefault="00DA087F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синдромы, наблюдаемые при СПИДе, можно сгруппировать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органов, которые поражаются особенно часто: легочный синдром; неврологический синдром; кишечный синдром; поражение кожи и слизистых оболочек;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лимфаденопатия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лихорадка неясного генеза;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ретинальный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синдром.</w:t>
      </w:r>
    </w:p>
    <w:p w:rsidR="00DA087F" w:rsidRPr="00DA087F" w:rsidRDefault="00DA087F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Взятие материала на гистологическое исследование Для гистологического исследования в случаях, подозрительных на СПИД, следует брать: головной мозг (обязательно — из подкорковых ганглиев и белого вещества полушарий); спинной мозг; легкие (даже при отсутствии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видимых воспалительных изменений); органы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кишечного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 (кусочки из всех отделов кишечника должны быть исследованы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микроскопическии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тщательной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органы иммуногенеза (костный мозг, вил очковая железа, лимфоузлы, селезенка); печень; почки; сердце; при показаниях - сетчатка глаза, кожа, слизистая полости рта, наружных гениталий. Кусочки помещают в обычные фиксаторы (формалин, жидкость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Карнуа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80% спирт и др.).</w:t>
      </w:r>
    </w:p>
    <w:p w:rsidR="00DA087F" w:rsidRPr="00DA087F" w:rsidRDefault="00DA087F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Легочный синдром. Легочный синдром при СПИДе клинически проявляется лихорадкой, сухим кашлем, скудными </w:t>
      </w:r>
      <w:proofErr w:type="spellStart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аускультативными</w:t>
      </w:r>
      <w:proofErr w:type="spellEnd"/>
      <w:r w:rsidRPr="00DA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данными. При двухстороннем поражении легких и преобладании интерстициальной пневмонии следует думать о следующих этиологических факторах:</w:t>
      </w:r>
    </w:p>
    <w:p w:rsidR="00DA087F" w:rsidRPr="00DA087F" w:rsidRDefault="00DA087F" w:rsidP="00DA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5C" w:rsidRPr="0060355C" w:rsidRDefault="0060355C" w:rsidP="0060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Pneumocystis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carinii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pneumoniae,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гало вирус нал инфекция;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Logionella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species;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cobacterium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avium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intracellulare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(атипичная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инфекция) и/или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Micobacterium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tuberculosis; Toxoplasma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gondii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патогенные грибы (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блестомикоз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актином и коз,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кокцидиоидоз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гистоплазмоз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355C" w:rsidRPr="0060355C" w:rsidRDefault="0060355C" w:rsidP="0060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двустороннем поражении с преимущественным вовлечением альвеол чаще всего обнаруживают: атипичную или типичную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микобактериальную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инфекцию; легочную форму саркомы Калоши (особенно если процесс сопровождается геморрагическим плевральным выпотом); бактериальную (обычно стафилококковую) пневмонию.</w:t>
      </w:r>
    </w:p>
    <w:p w:rsidR="0060355C" w:rsidRPr="0060355C" w:rsidRDefault="0060355C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Пневмоцистная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пневмония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частая оппортунистическая инфекция при СПИДе, встречается у 85% больных. Микроскопически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пневмоцистная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пневмония характеризуется пенистым эозинофильным экссудатом в альвеолах; количество альвеолярных макрофагов обычно невелико; изредка наблюдаются очаги гранулематозного воспаления, в длительно текущих случаях развивается интерстициальный легочный фиброз, могут встречаться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кальцификаты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Возбудитель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персистирует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 легких до 5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6 недель. Пневмоцисты выявляются в легочной ткани и бронхоальвеолярном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(БАЛ). С помощью импрегнации серебро по Гомори (см. приложение, фото), окраске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толуидиновым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(способ окраски см. приложение) </w:t>
      </w:r>
      <w:proofErr w:type="gram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Гимзе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 окраски см, приложение) можно выявить овальные, круглые или спавшиеся пневмоцисты в гистологических срезах отпечатках легочной ткани из БАЛ. Обнаружение в БАЛ пенистого экссудата является основанием для предположительного диагноза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пневмоцистной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пневмонии. Быстрым методом обнаружения пневмоцист является метод флюоресцирующих антител,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Выявляемость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пневмоцист при исследовании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трансбронхиальной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5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биопсии 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БАЛ составляет 65-70%</w:t>
      </w:r>
    </w:p>
    <w:p w:rsidR="0060355C" w:rsidRPr="0060355C" w:rsidRDefault="0060355C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Питомегаловирусная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инфекция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наиболее часто обнаруживаемая в аутопсии при микроскопическом исследовании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оппортунистическая инфекция, в том числе она поражает и легкие. Однако прижизненно диагноз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цитомегалии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редко. Содержащие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гало вирус крупные клетки (с типичными внутриядерными включениями) распределены в ткани легких неравномерно, воспалительная реакция минимальна или вообще отсутствует. При тяжелой легочной инфекции наблюдаются диффузная интерстициальная пневмония, гиалиновые мембраны и даже участки некроза легочной ткани. Выявление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цитомегаловируса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иммунопероксидазным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с использованием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моноклональных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 в БАЛ весьма эффективно, однако положительный результат чаще указывает на носите л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вируса, а не активную инфекцию. При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трансбронхиалыюй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биопсии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выявляемость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 ной пневмонии составляет 50-85%.</w:t>
      </w:r>
    </w:p>
    <w:p w:rsidR="0060355C" w:rsidRPr="0060355C" w:rsidRDefault="0060355C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Микобактериальная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пневмония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атипичная, при СПИДе может быть не диагностирована из-за минимальной и атипичной тканевой</w:t>
      </w:r>
    </w:p>
    <w:p w:rsidR="0060355C" w:rsidRPr="0060355C" w:rsidRDefault="0060355C" w:rsidP="0060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реакции. Диссеминированный легочный туберкулез описан только у наркоманов и жителей острова Гаити. Для атипичной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микобактериальной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инфекции характерны</w:t>
      </w:r>
      <w:r w:rsidRPr="0060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скопления пенистых (зернистых) макрофагов и ШИК- позитивной цитоплазмой, в которых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выявляются микобактерии.</w:t>
      </w:r>
    </w:p>
    <w:p w:rsidR="0060355C" w:rsidRPr="0060355C" w:rsidRDefault="0060355C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иоидноклеточные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гранулемы редки. Во всех случаях СПИДа гистологические препараты ткани легких должны окрашиваться по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Циль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Нильсену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 окраски см. приложение) для выявления кислотоустойчивой флоры. При транс бронхиальной биопсии атипичная ми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акте риал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выявляется в 62-87%.</w:t>
      </w:r>
    </w:p>
    <w:p w:rsidR="0060355C" w:rsidRPr="0060355C" w:rsidRDefault="0060355C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Неврологический синдром. ВИЧ способен первично поражать нервную систему, Кроме того, </w:t>
      </w:r>
      <w:proofErr w:type="gram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часто« развиваются</w:t>
      </w:r>
      <w:proofErr w:type="gram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оппортунистические инфекции с вовлечением ЦНС и злокачественные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лимфомы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мозга.</w:t>
      </w:r>
    </w:p>
    <w:p w:rsidR="0060355C" w:rsidRPr="0060355C" w:rsidRDefault="0060355C" w:rsidP="006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 изменения ЦНС при СПИДе по материалам 153 умерших от СПИДа: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6466"/>
        <w:gridCol w:w="1800"/>
      </w:tblGrid>
      <w:tr w:rsidR="0060355C" w:rsidRPr="0060355C">
        <w:trPr>
          <w:trHeight w:hRule="exact" w:val="37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Вирусы: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Цитоме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гало вирусный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менингоэнцефалит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21,1%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Гер п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етичес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й м с н ин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гоэ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цефалит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2,0%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Подострый энцефалит с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монгоядерными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клетками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355C" w:rsidRPr="0060355C">
        <w:trPr>
          <w:trHeight w:hRule="exact" w:val="7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Неспецифический энцефалит с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микроглнальными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узелками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17,0%</w:t>
            </w:r>
          </w:p>
        </w:tc>
      </w:tr>
      <w:tr w:rsidR="0060355C" w:rsidRPr="0060355C">
        <w:trPr>
          <w:trHeight w:hRule="exact" w:val="70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Прогрессирующая мультифокальная</w:t>
            </w:r>
          </w:p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лейкоэнцефалопатия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2,0%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Грибы: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1,3%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Криптококки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2,6%</w:t>
            </w:r>
          </w:p>
        </w:tc>
      </w:tr>
      <w:tr w:rsidR="0060355C" w:rsidRPr="0060355C">
        <w:trPr>
          <w:trHeight w:hRule="exact" w:val="35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 исто </w:t>
            </w:r>
            <w:proofErr w:type="gram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плазм</w:t>
            </w:r>
            <w:proofErr w:type="gram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0,7%</w:t>
            </w:r>
          </w:p>
        </w:tc>
      </w:tr>
      <w:tr w:rsidR="0060355C" w:rsidRPr="0060355C">
        <w:trPr>
          <w:trHeight w:hRule="exact" w:val="3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Прарзиты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10,7%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Опухои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Злокачественная лимф 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5,9%</w:t>
            </w:r>
          </w:p>
        </w:tc>
      </w:tr>
      <w:tr w:rsidR="0060355C" w:rsidRPr="0060355C">
        <w:trPr>
          <w:trHeight w:hRule="exact"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Вакуолярная</w:t>
            </w:r>
            <w:proofErr w:type="spellEnd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миелопатия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29,6%</w:t>
            </w:r>
          </w:p>
        </w:tc>
      </w:tr>
      <w:tr w:rsidR="0060355C" w:rsidRPr="0060355C">
        <w:trPr>
          <w:trHeight w:hRule="exact" w:val="7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355C" w:rsidRPr="0060355C" w:rsidRDefault="0060355C" w:rsidP="006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Норма, метаболическая энцефалопатия или неспецифические 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5C" w:rsidRPr="0060355C" w:rsidRDefault="0060355C" w:rsidP="006035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23,6%</w:t>
            </w:r>
          </w:p>
        </w:tc>
      </w:tr>
    </w:tbl>
    <w:p w:rsidR="00454A45" w:rsidRPr="00454A45" w:rsidRDefault="0060355C" w:rsidP="00454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Гистологически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ВИЧ-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эниеФаломиелит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охарактеризовать как подострый энцефалит с многоядерными клетками, мелкими и более крупными скоплениями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(моноцитов/макрофагов), которые особенно многочисленны в субкортикальных структурах, включая базальные ганглии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семиовальные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центры. Эти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микроглиальные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узелки могут быть найдены также в мозговом стволе, мозжечке, спинном мозге, реже в коре головного мозга. Для инфекции ВИЧ в ЦНС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патогномично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многоядерных клеток типа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симпластов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могут </w:t>
      </w:r>
      <w:proofErr w:type="spellStart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распологаться</w:t>
      </w:r>
      <w:proofErr w:type="spellEnd"/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 или в комбинации</w:t>
      </w:r>
      <w:r w:rsid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микроглиальными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узелкамии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узлами. Микроскопически кроме того характерны очаги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димиелинизации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периваскулярные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воспалительные инфильтраты, макрофаги, содержащие бурый пигмент (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сидерофаги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ожелезненные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(т.е. и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мпрегниро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ванные солями железа)</w:t>
      </w:r>
      <w:r w:rsid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нейроны. Изменения нейронов не специфичны для ВИЧ. К характерным проявлениям ВИЧ-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энцефаломиелита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отностися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вакуолизация белого вещества. Особенно часто, но не специфична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вакуолярная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миелопатия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поражением боковых и </w:t>
      </w:r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задних столбов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сспинного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мозга. Белое вещество при вакуолизации выглядит как бы дырчатым (этот процесс также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назьшет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спонгиозным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При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дифферинциальной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диагностике ВИЧ-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энцефапита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учесть,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микроглиальные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узелки характерны и для </w:t>
      </w:r>
      <w:proofErr w:type="spellStart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</w:t>
      </w:r>
      <w:proofErr w:type="spellEnd"/>
      <w:r w:rsidR="00454A45"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гало вирусного энцефалита, однако при последнем степень деменции не коррелирует с тяжестью поражения вещества мозга.</w:t>
      </w:r>
    </w:p>
    <w:p w:rsidR="00454A45" w:rsidRPr="00454A45" w:rsidRDefault="00454A45" w:rsidP="00454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Прогрессирующая мультифокальная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лейкоэнцефалопатия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(ПМЛ),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для СПИДа, ранее считались очень редким заболеванием. На фиксированных макропрепаратах при ПМЛ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выявляютсямножест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венные сероватые очаги в белом веществе головного и спинного </w:t>
      </w:r>
      <w:proofErr w:type="spellStart"/>
      <w:proofErr w:type="gram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мозга,которые</w:t>
      </w:r>
      <w:proofErr w:type="spellEnd"/>
      <w:proofErr w:type="gram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западают и имеют зернистый вид. В очагах поражения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виручеы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разрушают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олигодендроиды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ядра которых могут быть умеренно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гиперхромнымис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гомогенным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хромотином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Ядра многих окружающих очаг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увеличены, полиморфны, весьма напоминают раннюю стадию неопластической трансформации. В половине описанных случаев встречались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периваскулярные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инфильтраты из лимфоцитов и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плазмотических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клеток.</w:t>
      </w:r>
    </w:p>
    <w:p w:rsidR="00454A45" w:rsidRPr="00454A45" w:rsidRDefault="00454A45" w:rsidP="00454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частые оппортунистические инфекции ЦНС при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СГЩЦе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вирусный энцефалит,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криптококкоз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токсоплазмоз. Эти инфекции отличаются от ВИЧ-энцефалита присутствием соответствующих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микрооганизмов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отсутствием характерных многоядерных клеток.</w:t>
      </w:r>
    </w:p>
    <w:p w:rsidR="00454A45" w:rsidRPr="00454A45" w:rsidRDefault="00454A45" w:rsidP="00454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энцефалита</w:t>
      </w:r>
      <w:proofErr w:type="gram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вызванного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цитомегаловирусом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 наличие очагов некроза специфичных крупных клеток с большим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базофильным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внутриядерным включением, окруженным светлым ободком и мелкими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цитоплазмотическими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(клетки напоминающие «совиный глаз»), Эти клетки обычно одноядерные, но могут иметь по 2-3 ядра; типичные включения отличают их от многоядерных клеток,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патогномичных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ВИЧ- энцефалита.</w:t>
      </w:r>
    </w:p>
    <w:p w:rsidR="00454A45" w:rsidRPr="00454A45" w:rsidRDefault="00454A45" w:rsidP="00454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Ксиптококкоз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(грибковая инфекция)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вызвать массивное поражение вещества мозга с развитием очагов некроза,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консистенции напоминающих желе. Скопление округлых форм гриба хорошо выявляются в гистологических срезах при ШИК-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(см, приложение) или другими методами окраски грибов (см. приложение).</w:t>
      </w:r>
    </w:p>
    <w:p w:rsidR="00034F9A" w:rsidRPr="00034F9A" w:rsidRDefault="00454A45" w:rsidP="00034F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Токсоплазмоз мозга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развитием очагов некроза разной величины на фоне тяжел 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ьіх </w:t>
      </w:r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ми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циркуляции и кровоизлияний.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Токсоплазмазы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</w:t>
      </w:r>
      <w:proofErr w:type="spellEnd"/>
      <w:r w:rsidRPr="0045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срезах можно выявить при окраске</w:t>
      </w:r>
      <w:r w:rsid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F9A"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приложение), для них характерно расположение группами.</w:t>
      </w:r>
    </w:p>
    <w:p w:rsidR="00034F9A" w:rsidRPr="00034F9A" w:rsidRDefault="00034F9A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возбудители оппортунистических реакции ЦНС могут быть идентифицированы и при э л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ектронномикрос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коническом исследовании.</w:t>
      </w:r>
    </w:p>
    <w:p w:rsidR="00034F9A" w:rsidRPr="00034F9A" w:rsidRDefault="00034F9A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детской энцефалопатии при СПИДе характерны следующие особенности: уменьшение веса мозга; воспалительные инфильтраты (более характерно диффузные, нежели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микроглиальные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узелки); многоядерные клетки,</w:t>
      </w:r>
    </w:p>
    <w:p w:rsidR="00034F9A" w:rsidRPr="00034F9A" w:rsidRDefault="00034F9A" w:rsidP="000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многоядерные гигантские клетки; кал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ьциф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икаты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сосудов, пери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васкулярные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инфильтраты; изменение белого вещества: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демиелизация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пролиферация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астроцитоз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относительной сохранности аксонов; отсутствие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вакуольной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миелопатии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редкая ассоциация с</w:t>
      </w:r>
      <w:r w:rsid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оппортунистическими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инфекциями; при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микроскопическом</w:t>
      </w:r>
    </w:p>
    <w:p w:rsidR="00034F9A" w:rsidRPr="00034F9A" w:rsidRDefault="00034F9A" w:rsidP="000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исследовании в многоядерных гигантских клетках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мобнаруживают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называемый «зернистый центр», представленный скоплениями митохондрий, окруженных липидными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вакуолами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митохондриях и вне их демонстрируют частицы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ретровируса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4F9A" w:rsidRPr="00034F9A" w:rsidRDefault="00034F9A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Кишечный синдром.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Синдром диареи и истощения ассоциированный с</w:t>
      </w:r>
      <w:r w:rsid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инфекцией ВИЧ, впервые описан в республике Уганда, Частота диареи у пациентов со СП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ИД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 США составляет от 30-50%, а Африке и на Гаити -70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90%. Диарея обычно обусловлена оппортунистическими инфекциями, наиболее часто вызываемыми следующими возбудителями: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Shigella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Campulobakter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Blastocyst is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honinis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криптоспородии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клостридии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F9A" w:rsidRPr="00034F9A" w:rsidRDefault="00034F9A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биопсиях тонкой кишки при этом отмечают уплощение ворсинок, некроз и десквамацию эпителия, признаки хронического воспаления. Окончательно не установлено, являются ли эти изменения первичной манифестацией инфекции ВИЧ или они связаны с другим, пока еще не верифицированным возбудителем. Биопсия кишечника у больных СПИДом занимают по частоте второе место, после биопсии легких; информативность их в плане возможности установления диагноза патологического процесса, характерного для СПИДа, составляет около 40%. У больных СПИДом кишечник поражают главным образом 4 инфекции: кандидоз,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цитомегалия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микобактерии (</w:t>
      </w:r>
      <w:proofErr w:type="gram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avium</w:t>
      </w:r>
      <w:proofErr w:type="spellEnd"/>
      <w:proofErr w:type="gram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intracellulare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криптоспоридиоз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Редко, но все же встречаются в кишечнике при СПИДе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гистоплазмоз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токсоплазмоз,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пневмоцистная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ботриомикоз. Также редко встречается туберкулез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илеоцекальной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зоны, толстой кишки, желудка.</w:t>
      </w:r>
    </w:p>
    <w:p w:rsidR="00034F9A" w:rsidRPr="00034F9A" w:rsidRDefault="00034F9A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Оппортунистические инфекции и опухоли кишечника при СПИДе отличаются от их аналогов у пациентов, находящихся в периоде пре-СПИДе особой распространенностью и тяжестью. Так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криптоспоридиоз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известный ранее как частая причина диареи телят, вызывает тяжелую диарею, может поражать </w:t>
      </w:r>
      <w:proofErr w:type="spellStart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биллиарный</w:t>
      </w:r>
      <w:proofErr w:type="spellEnd"/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 и печень у больных СПИДом.</w:t>
      </w:r>
    </w:p>
    <w:p w:rsidR="00EB3099" w:rsidRPr="00EB3099" w:rsidRDefault="00034F9A" w:rsidP="00EB3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абдоминальном синдроме без диареи у</w:t>
      </w:r>
      <w:r w:rsidRPr="0003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СПИДом чаще всего</w:t>
      </w:r>
      <w:r w:rsid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выявляют </w:t>
      </w:r>
      <w:proofErr w:type="spellStart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цитомегаловирусную</w:t>
      </w:r>
      <w:proofErr w:type="spellEnd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инфекцию, </w:t>
      </w:r>
      <w:proofErr w:type="spellStart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криптоспоридиоз</w:t>
      </w:r>
      <w:proofErr w:type="spellEnd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опухоли: саркому Калоши и злокачественную </w:t>
      </w:r>
      <w:proofErr w:type="spellStart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Какдидоз</w:t>
      </w:r>
      <w:proofErr w:type="spellEnd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СПИДом чаще ограничивается слизистой полости рта и пищевода, но может встречаться поражение всего желудочно-кишечного тракта, </w:t>
      </w:r>
      <w:proofErr w:type="spellStart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Кандидозные</w:t>
      </w:r>
      <w:proofErr w:type="spellEnd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язвы обычно не глубокие* при ШИК-реакции в дне их выявляются многочисленные нити </w:t>
      </w:r>
      <w:proofErr w:type="spellStart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псевдомицелия</w:t>
      </w:r>
      <w:proofErr w:type="spellEnd"/>
      <w:r w:rsidR="00EB3099"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поражает преимущественно толстую кишку, особенно слепую, однако в тонкой кишке также возможно возникновение пенетрирующих язв. Иногда отмечается слабо выраженный гастрит, эзофагит, изредка - холецистит. Микроскопически воспаление часто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отсутствует; кишечные крипты в особенной пластинке содержат типичные вирусные включения. Большинство инфицированных вирусом клеток -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мезенхимального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происхождения.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тонкой кишке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цитомегалия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глубокие язвы, которые достигают серозной оболочки и могут перфорировать, при этом возникает более выраженная воспалительная реакция. Микроскопически в краях язвы видна грануляционная ткань с многочисленными плазматическими клетками, лимфоцитами, гистиоцитами, в части последних определяются вирусные включения. Они также могут быть фибробластах, гладкомышечных клетках и в эндотелии.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может и не сопровождаться изъязвлением слизистой и проявляться очаговым и сегментарным продуктивным воспалением, имитирующим болезнь Крона.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частая оппортунистическая инфекция ЖКТ у больных СПИДом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атипичная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микобактериальная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инфекция</w:t>
      </w:r>
      <w:proofErr w:type="gram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вызываемая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Micobacterimn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avium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intracellulare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инфекция </w:t>
      </w:r>
      <w:proofErr w:type="gram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</w:t>
      </w:r>
      <w:proofErr w:type="gram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тонкую кишку. Микроскопически видны уплощенные ворсинки, укороченные и расширенные за счет инфильтрата из гистиоцитов. Эти гистиоциты похожи обнаруживаемые при болезни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Уиппла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ШИК-реакции в них определяется обильная «исчерченная» цитоплазма. При окраске на кислотоустойчивые микроорганизмы по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Циль-Нильсону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гестоцитах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выявляется много бактерии. Если процесс имеет распространенный характер, то клинически у больных определяется синдром нарушенного всасывания. Поражение тонкого кишечника часто сочетается с увеличением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мезентериальных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лимфоузлов. Толстая кишки при атипичной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микобактериальной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вовлекает вторично и умеренно,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Биоптаты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толстой кишки выглядят почти нормально, и только в единичных гистиоцитах выявляются кислотоустойчивые бациллы.</w:t>
      </w:r>
    </w:p>
    <w:p w:rsidR="00EB3099" w:rsidRPr="00EB3099" w:rsidRDefault="00EB3099" w:rsidP="00EB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кишечника при СПИДе может протекать без типичного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проявляться изменениями, имитирующими неспецифическое изъязвление.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Криптоспоридиоз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Возбудитель не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инвазируют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ткань, а прилипают к поверхности эпителия тонкой и толстой кишки. Они могут быть видны при</w:t>
      </w:r>
    </w:p>
    <w:p w:rsidR="00EB3099" w:rsidRPr="00EB3099" w:rsidRDefault="00EB3099" w:rsidP="00EB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не диагностируются.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Злокачественные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лимфомы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 СПИДе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в желудке, тонкой и толстой к и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09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j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Характерна также локализация их в полости рта н анальной области* Наиболее часто В-клеточные (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лимфобластные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областные)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лимфосаркомы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плохим прогнозом. Описаны и случаи лимфогранулематоза с поражением желудочно-кишечного тракта.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 изменения в других органах.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 пече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 при СПИДе.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типичны следующие патологические процессы: инфекция - атипичная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криптококкоз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и вирусный гепатит; саркома Кап о ши; неспецифические изменения. Атипичная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характеризуется скоплениями гистиоцитов, как по ходу портальных трактов, так и внутри долек. Если образуются гранулемы, то они также состоят из гистиоцитов,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слабая или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отсутствует. Гистиоциты имеют светлую гранулярную цитоплазму, ШИК-позитивны и их можно спутать с таковыми при болезни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Уиппла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окраске по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Циль-Нильсену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клетках выявляются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Micobacterium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avium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intracellulare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Криптококковая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- может тяжело поражать всю печень.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Ғрибы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выявляются в синусоидах {единичные или в виде скоплений), воспалительная реакция очень слабая. Примерно в 25% случаев СПИДа встречается вирусный гепатит В. Диагноз подтверждается иммуноморфологическим выявлением антигена вируса гепатита В. Саркома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первично поражать печень, для нее характерна локализация в области ворот печени и по ходу портальных трактов. Неспецифические изменения печени у больных СПИДом возникают в результате массивной терапии антибиотиками,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цитостатиками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кортикостероидам и,</w:t>
      </w:r>
    </w:p>
    <w:p w:rsidR="00EB3099" w:rsidRPr="00EB3099" w:rsidRDefault="00EB3099" w:rsidP="00EB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ние пищевода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СПИДом обычно обусловлено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кандидомикозом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цитомегалией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микобактериями, вирусом простого герпеса.</w:t>
      </w:r>
    </w:p>
    <w:p w:rsidR="00EB3099" w:rsidRPr="00EB3099" w:rsidRDefault="00EB3099" w:rsidP="00EB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Кожа и слизистые оболочки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полости рта, глотки, наружных гениталий часто поражаются саркомой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Характерны также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кандидозные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язвы; некротический гингивит; часто герпетический;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Herpes zoster; </w:t>
      </w: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встречается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себоррейный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дерматит. Описывают при СПИДе и другие кожные синдромы: псориаз, герпес,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оконтагиозный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моллюск {не пропустить сифилис!).</w:t>
      </w:r>
    </w:p>
    <w:p w:rsidR="00EB3099" w:rsidRPr="00EB3099" w:rsidRDefault="00EB3099" w:rsidP="000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саркомы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СПИДом характерны инфильтративно- </w:t>
      </w:r>
      <w:proofErr w:type="spellStart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бляшечные</w:t>
      </w:r>
      <w:proofErr w:type="spellEnd"/>
      <w:r w:rsidRPr="00E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бледно-красные очаги поражения, которые располагаются не</w:t>
      </w:r>
    </w:p>
    <w:p w:rsidR="00017087" w:rsidRPr="00017087" w:rsidRDefault="00017087" w:rsidP="0001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нижних конечностях, но и на лице* наружных гениталиях и других областях кожного покрова. Узловатые образования редки. При гистологическом исследовании выявляются очаги хаотичного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ангиогенеза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образованием тонкостенных сосудистых полостей, разрастание веретенообразных клеток, лимфоидно-плазмоклеточная и макрофагальная инфильтрация,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гемосидероз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эритрофагия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087" w:rsidRPr="00017087" w:rsidRDefault="00017087" w:rsidP="000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Поражение сетчатки при СПИДе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развиваться как реакция на антиген пневмоцист при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пневмоцистной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пневмонии или вызывается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сом.</w:t>
      </w:r>
    </w:p>
    <w:p w:rsidR="00017087" w:rsidRPr="00017087" w:rsidRDefault="00017087" w:rsidP="000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Патология сердца при СПИДе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больных СПИДом встречается эпикард и ал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саркомы Калоши и ли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мфо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саркомы; часты кровоизлияния в перикард, миокардит и перикардит, вызванные оппортунистической вирусно-бактериальной, грибковой или протозойной </w:t>
      </w:r>
      <w:proofErr w:type="gram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инфекцией .</w:t>
      </w:r>
      <w:proofErr w:type="gram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ее чем в 50% вскрытий умерших от СП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ИДа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 хронический лимфогистиоцитарный («идиопатический») миокардит.</w:t>
      </w:r>
    </w:p>
    <w:p w:rsidR="00017087" w:rsidRPr="00017087" w:rsidRDefault="00017087" w:rsidP="000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Патология почек </w:t>
      </w:r>
      <w:r w:rsidRPr="0001708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ru-RU"/>
        </w:rPr>
        <w:t xml:space="preserve">при 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СПИДе.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Описывают ВИЧ - ассоциированную нефропатию. Наиболее частые морфологические находки - фокальный сегментарный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гломерулосклероз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депозитами иммунных комплексов клубочках,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микрокистоз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канальцев, так называемого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тубулоинтерстициального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нефрита. При электронной микроскопии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тубулоретикулярные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напоминающие вирусные частицы, выявляются в эндотелии клубочков и клетках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стромального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инфильтрата. Почки на протяжении всей болезни вплоть до развития уремии не уменьшается в размерах. Диспропорция изменений нефронов выраженности 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интерстициального фиброза может объяснять сохранение нормальных размеров почек.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017087" w:rsidRPr="00017087" w:rsidRDefault="00017087" w:rsidP="000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Лимфоадеиолатия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Первичным проявлением СПИДа может быть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аденопатия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Реакция лимфоузлов при СПИДе подразделяется на несколько типов, которые представляют собой последовательные стадии динамического процесса, начинающегося с гиперплазии заканчивающегося атрофией. Выделяют следующие типы </w:t>
      </w:r>
      <w:proofErr w:type="spellStart"/>
      <w:proofErr w:type="gram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фолликулярная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гиперплазия;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гиперваскулярный</w:t>
      </w:r>
      <w:proofErr w:type="spellEnd"/>
    </w:p>
    <w:p w:rsidR="00017087" w:rsidRPr="00017087" w:rsidRDefault="00017087" w:rsidP="0001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фолликулярный тип; смешанный фолликулярный тип;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фоликулярная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инволюция с лимфоидным истощением.</w:t>
      </w:r>
    </w:p>
    <w:p w:rsidR="00017087" w:rsidRPr="00017087" w:rsidRDefault="00017087" w:rsidP="000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фолликулярной гиперплазии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фолликулы очень крупные, неправильной формы, иногда распространяются почти на весь узел.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Гиперплазированные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центры окружены мантийными зонами, которые часто выглядят прерывистыми, и утрачивают характерное концентрическое расположение лимфоцитов, последнее могут проникать в герминативные центры. По мере укрупнения фолликулов внутри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герментативных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 увеличивается количество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центробластов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видны многочисленные митозы. Исследование с помощью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моноклональных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 показало возрастание</w:t>
      </w:r>
    </w:p>
    <w:p w:rsidR="00017087" w:rsidRPr="00017087" w:rsidRDefault="00017087" w:rsidP="0001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субпопуляции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Т8-лимфоцитов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супрессоров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парафол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икулярных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синусах много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моноцитоидных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со слабо эозинофильной цитоплазмой.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Электронномикроскопические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иммуноморфологические данные показывают, что дендритические клетки и Т-4 лимфоциты в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герминтативных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центрах инфицированы ВИЧ, в них обнаружена активация вирусной РНК.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Паракортикальная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также обычно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гиперплазирована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представлена преимущественно малыми лимфоцитами, им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мунобластами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встречаются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нейтрофильные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лейкоциты. Патоморфологическую картину дополняют плазматические клетки, большое количество расширенных и полнокровных сосудов,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гемофагоцитирующих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макрофагов, мелких скоплений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полиморфноядерных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лейкоцитов, многоядерные гигантские клетки, подобные обнаруживаемые при вирусных инфекциях, многоядерные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иммунобласты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087" w:rsidRPr="00017087" w:rsidRDefault="00017087" w:rsidP="00871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Гиперваскулярный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фолликулярный тип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лимфаденопатии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СПИДом часто ассоциирован с саркомой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характеризуется изменениями, напоминающими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ангиофолликулярную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гиперплазию. В тканях лимфоузлов увеличено количество плазматических клеток, много мелких древовидно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ветвящих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кровеносных сосудов, спектр изменений фолликулов широк - от крупных с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ванны ми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герментативными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центрами до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инизиро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ы х.</w:t>
      </w:r>
    </w:p>
    <w:p w:rsidR="00017087" w:rsidRPr="00017087" w:rsidRDefault="00017087" w:rsidP="0001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Смешанный фолликулярный тип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лимфаденопатии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егся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как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пиперплазированных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инволютивных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фолликулов с заселением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парапроктальной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плазматическими клетками. Эти изменения часты, в случае присоединения оппортунистических инфекции. Характерна редукция Т4-лимфоцитов.</w:t>
      </w:r>
    </w:p>
    <w:p w:rsidR="00017087" w:rsidRPr="00017087" w:rsidRDefault="00017087" w:rsidP="0001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Фолликулярная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инвалюция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лимфоидным истощением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полным отсутствием различных фолликулов 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герминтативных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центров. Описывают два морфологических вариантов этой </w:t>
      </w:r>
      <w:proofErr w:type="gram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стадии: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</w:p>
    <w:p w:rsidR="00017087" w:rsidRPr="00017087" w:rsidRDefault="00017087" w:rsidP="0001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характеризуется большим количеством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иммунобластов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плазматических клеток 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пролиферующих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кровеносных сосудов (напоминает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ангиоиммунобластную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лимфаденопатию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второй - почти полной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редуцией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лимфоцитов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лимфоцитов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обилием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гемофагоци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тирующих макрофагов; сохранившиеся лимфоциты представлены Т8-супрессорами. Лимфатические узлы при СПИДе могут массивно отражаться различными оппортунистическими инфекциями, саркомой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злокачественными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лимфомами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оппортунистических инфекциях часты гранулематозные процессы. Инфекции крайне агрессивны, быстро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генерализуется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устойчивы к терапии,</w:t>
      </w:r>
    </w:p>
    <w:p w:rsidR="00017087" w:rsidRPr="00017087" w:rsidRDefault="00017087" w:rsidP="004A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 лихорадке неясного генеза с анемией,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спленомегалией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нарушениями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функций печени</w:t>
      </w: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больного СПИДом следует прежде всего думать о диссеминированной атипичной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микобактериальной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а также о злокачественной </w:t>
      </w:r>
      <w:proofErr w:type="spellStart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лимфоме</w:t>
      </w:r>
      <w:proofErr w:type="spellEnd"/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1A4" w:rsidRPr="004A31A4" w:rsidRDefault="00017087" w:rsidP="004A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все инфекции при СПИДе имеют склонность к</w:t>
      </w:r>
      <w:r w:rsid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A4"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генерализации и могут протекать по типу сепсиса. Поэтому во всех случаях прижизненно подтвержденного СПИДа лил при подозрении на СПИД направлять на СПИД кровь из полости сердца на бактериологическое</w:t>
      </w:r>
    </w:p>
    <w:p w:rsidR="004A31A4" w:rsidRPr="004A31A4" w:rsidRDefault="004A31A4" w:rsidP="004A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</w:p>
    <w:p w:rsidR="004A31A4" w:rsidRPr="004A31A4" w:rsidRDefault="004A31A4" w:rsidP="004A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роль патологоанатомического исследования диагностических биопсий и операционного материала (особенно лимфатических узлов, кожи, легких, кишечника) в выявлении случаев заболевания на СПИД, очень велика.</w:t>
      </w:r>
    </w:p>
    <w:p w:rsidR="00172648" w:rsidRDefault="00172648" w:rsidP="004A3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48" w:rsidRDefault="00172648" w:rsidP="004A3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A4" w:rsidRPr="004A31A4" w:rsidRDefault="004A31A4" w:rsidP="0017264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A31A4" w:rsidRDefault="004A31A4" w:rsidP="0017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по Г рам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</w:p>
    <w:p w:rsidR="00172648" w:rsidRPr="004A31A4" w:rsidRDefault="00172648" w:rsidP="0017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A4" w:rsidRPr="004A31A4" w:rsidRDefault="004A31A4" w:rsidP="004A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Реактивы: А. Раствор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флоксина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В, 100 мл. В. Раствор кристаллического фиолетового, 30 мл. С. Раствор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Люголя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 мл. Д. Ацетон-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Лимонен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100 мл. Применение: дифференциация грамположительных и грамотрицательных бактерий в тканевых образцах и мазках. Окрашивание по Грамму представляет собой один из важнейших методов дифференцировки различных видов бактерий. В данном случае последовательно используются два красителя: кристаллический фиолетовый и фуксин. Кристаллический фиолетовый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преципитирует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взаимодействии с раствором йода {реакция восстановления). Под воздействием дифференцирующего раствора происходит разрушение этих связей у одних (грамположительные) и сохранение у других (грамотрицательные). Последние, впоследствии окрашиваются в красный цвет. Способность грамположительных бактерий удерживать краситель объясняется наличием в их стенке молекулы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рибонуклеата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магния, образующей связь с кристалл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ическимфиолетовым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1A4" w:rsidRPr="004A31A4" w:rsidRDefault="004A31A4" w:rsidP="00172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метода: поместить срезы в дистиллированную воду; вылить в колбу реактив А, поместить туда препарат и инкубировать при 56-58°С на 15 мин использованный реактив перелить в исходную упаковку через </w:t>
      </w: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фильтровальную бумагу; промыть срезы в дистиллированной воде; нанести на срез 10 капель реактива В, оставить на 3 мин; слить избыток реагента и нанести на срез 10 капель реактива С, оставить на 3 мин; промыть срезы в дистиллированной воде и просушить фильтровальной бумагой, затем просушить на воздухе в течение 10 мин; слить избыток реагента, вылить в сосуд </w:t>
      </w:r>
      <w:proofErr w:type="spellStart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Коплина</w:t>
      </w:r>
      <w:proofErr w:type="spellEnd"/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реактив Д, поместить туда препарат на 1 мин, периодически перемешивая, перелить раствор обратно в сосуд, предварительно профильтровать; повторить предыдущий шаг с реактивом Е; просветлить в ксилоле и заключить под покровное стекло, Результаты:</w:t>
      </w: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грамположительные</w:t>
      </w: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бактерии</w:t>
      </w: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синий, грамотрицательные</w:t>
      </w:r>
    </w:p>
    <w:p w:rsidR="004A31A4" w:rsidRPr="004A31A4" w:rsidRDefault="004A31A4" w:rsidP="004A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- красный, ядра - красный.</w:t>
      </w:r>
    </w:p>
    <w:p w:rsidR="00DA087F" w:rsidRDefault="00DA087F" w:rsidP="004A3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648" w:rsidRPr="00172648" w:rsidRDefault="00172648" w:rsidP="0017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Грокотт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для визуализации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мицелня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48" w:rsidRPr="00172648" w:rsidRDefault="00172648" w:rsidP="00172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Реактивы: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Раствор хромовой кислоты, 30 мл. В. Раствор натрия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биосульфита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 мл. С. Раствор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гексаметилентетрамина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 мл. Д. Раствор нитрата серебра, 30 мл, Е. Раствор бора натрия, 30 мл.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Ғ.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хлорида золота, 30 мл.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G.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тиосульфата натрия, 30 мл. Н. Раствор светового зеленого, 30 мл.</w:t>
      </w:r>
    </w:p>
    <w:p w:rsidR="00172648" w:rsidRPr="00172648" w:rsidRDefault="00172648" w:rsidP="00172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Применение: Выявление мицелия в тканевых образцах. У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болыниства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 клеточная стенка состоит из хитина- полимера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-ацетилглюкозамина,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полимеров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-глюкозы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-маннозы,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белков и липидов. Хромовая кислота реагирует с гликолевыми и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гликоамминными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полисахаридной цепи, окисляя их до альдегидных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с последующим разрывом цепи. Вновь образованные альдегиды восстанавливают серебро из хлорида серебра, являющегося частью комплекса серебро-мете намин, до металлического се ребра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 тем самым его визуализацию.</w:t>
      </w:r>
    </w:p>
    <w:p w:rsidR="00172648" w:rsidRPr="00172648" w:rsidRDefault="00172648" w:rsidP="00172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метода: Поместить срезы в дистиллированную воду. Нанести на срез 10 капель реактива А, оставить на 20 мин. Промыть срезы под проточной водой в течение нескольких секунд. Нанести на срез 10 капель реактива В. Оставить на 1 мин. Промыть срезы в проточной воде в течение 5 мин. 6. Промыть срезы в четырех порциях дистиллированной воды. В закрытый контейнер для препаратов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налть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мл дистиллированной воды и добавить 20 капель реактива С, 10 капель реактива Д и 20 капель реактива Е, перемешать стеклянной палочкой, предварительно вымытой в дистиллированной воде. Поместить образцы в контейнер и инкубировать при 60°С на 1 час. Дать остыть в течение 10 мин. Промыть срезы в шести порциях дистиллированной воды. Нанести на срез 10 капель реактива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F,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на 3 мин. Промыть срезы в дистиллированной воде. Нанести на срез 10 капель реактива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G,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на 5 мин. Промыть срезы под проточной водой. Нанести на срез 10 капель реактива Н, оставить на 30 секунд.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Дегидрировать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спиртах возрастающей концентрации,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прсветлитъ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ксилоле и заключить под покровное стекло. Результаты: Мицелий - четко выражен, черный. Скопления крахмала -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серые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Фон - зеленый.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Окраска по Гомори —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Грокотту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В. С.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Лесового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Окрашивание: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Срезы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депарафинируют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помещают в 5% раствор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трехсульфата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на 1 мин.; промывают 5 мин в проточной воде; после этого промывают срезы в трех порциях дистиллированной воды по </w:t>
      </w:r>
      <w:r w:rsidRPr="00172648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lang w:eastAsia="ru-RU"/>
        </w:rPr>
        <w:t>2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в каждой; срезы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импрегнируют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растворе уротропин-нитрата серебра 30 мин при 56—5 8°С</w:t>
      </w: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мл раствора уротропин-нитрата серебра 25 мл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дистиллированной воды, 1 мл 5% раствора буры); промывка срезов в трех порциях дистиллированной воды - по 3 мин в каждой </w:t>
      </w: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Отбеливать</w:t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срезы в 1% растворе одного из следующих реагентов: хлорамина, хлорной извести или соляной кислоты 10 мин (в зависимости от содержания хлора время обработки</w:t>
      </w:r>
    </w:p>
    <w:p w:rsidR="00172648" w:rsidRPr="00172648" w:rsidRDefault="00172648" w:rsidP="0017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меняться). Контроль отбеливания вести под микроскопом; после отбеливания фон докрашивают 0,05% раствором пикриновой кислоты в 70° спирте 1 мин.; после этого препарат погружают в 2% раствор гипосульфита на 2—5 мин.; промыть в проточной воде в течение 5 мин.; обезводить в спиртах; просветлить в ксилолах; заключить в бальзам.</w:t>
      </w:r>
    </w:p>
    <w:p w:rsid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Результат: возбудитель коричневого (черного) цвета. Тканевой фон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желтый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бесцветный.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48" w:rsidRPr="00172648" w:rsidRDefault="00172648" w:rsidP="0017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толу ид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иновым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синим:</w:t>
      </w:r>
    </w:p>
    <w:p w:rsidR="00172648" w:rsidRPr="00172648" w:rsidRDefault="00172648" w:rsidP="00172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Реактивы: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натрия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ацетат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1,943 г, натрия барбитурат 2,943 г,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дистиллированной воды до 100 </w:t>
      </w: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мл(</w:t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раствор). К 10 мл основного раствора добавить 22 мл :10 раствора соляной кислоты, 18 мл дистиллированной воды и 1 мл 1%-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л у ид и нового синего.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Двуоснонной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ацетат натрия - 9,465 г; дистиллированной воды до 1 л; кислый фосфат калия - 9,08 г;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дистилл.воды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л. К 25 мл раствора А добавить 25 мл раствора Ь и 1 мл 1 %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толуидиноного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синего. Продолжительность окрашивания 10-15 мин. Результаты: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геликобактеры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ядра клеток в </w:t>
      </w:r>
      <w:proofErr w:type="spellStart"/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т,ч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полиморфноядерные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лейкоциты окрашиваются в темно-синий цвет можно выявить овальные, круглые или спавшиеся пневмоцисты, фон слабый</w:t>
      </w:r>
    </w:p>
    <w:p w:rsidR="00172648" w:rsidRDefault="00172648" w:rsidP="00172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48" w:rsidRPr="00172648" w:rsidRDefault="00172648" w:rsidP="0017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Гимзы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Растворы: Основной раствор: краска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Гимзы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0г, глицерин - 54 </w:t>
      </w:r>
      <w:proofErr w:type="spellStart"/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мл,спирт</w:t>
      </w:r>
      <w:proofErr w:type="spellEnd"/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96% - 84 мл (профильтровать). Рабочий раствор: основной раствор-1,0 мл,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дистилл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- 38,0 мл, 0,1%-раствор углекислого калия - 2,0 мл.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:</w:t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депарафинированные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срезы — в дистиллированную воду на 10-15 мин. Рабочий раствор - 20 мин. Промывка в дистиллированной воде. Обезвоживание, просветление, бальзам.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 можно выявить овальные, круглые или спавшиеся пневмоцисты окрашиваются в си кий цвет.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но Романовскому —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Гнмзе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клеточных и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ядериых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включений (элементарных вирусных </w:t>
      </w:r>
      <w:proofErr w:type="gram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)</w:t>
      </w:r>
      <w:proofErr w:type="gram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2648" w:rsidRPr="00172648" w:rsidRDefault="00172648" w:rsidP="0017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лучше фиксировать смесями с хромовыми солями; можно также применять и фиксацию нейтральным формалином по цвет. Тонкие парафиновые или целлоидиновые срезы освобождают от парафина или целлоидина. Окраска производится в чашках Петри так же, как и мазков.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Продолжительность окраски — 18—20 ч при комнатной температуре или 1—2 ч в термостате при температуре 37° С. Окрашенные срезы хорошо промывают водопроводной водой и дифференцируют 96° спиртом или слабым раствором уксусной кислоты до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пороэовения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срезов (лучше под контролем микроскопа). Срезы быстро проводят через абсолютный спирт, ксилол и заключают в бальзам.</w:t>
      </w:r>
    </w:p>
    <w:p w:rsidR="00172648" w:rsidRPr="00172648" w:rsidRDefault="00172648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микобактерий туберкулеза (и других кислотоустойчивых</w:t>
      </w:r>
      <w:r w:rsidR="0088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микробов) </w:t>
      </w:r>
      <w:r w:rsidRPr="0017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Цилю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Нильсену</w:t>
      </w:r>
      <w:proofErr w:type="spellEnd"/>
      <w:r w:rsidRPr="0017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EA6" w:rsidRPr="00503EA6" w:rsidRDefault="00503EA6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Окрашивание: Окраску лучше проводить на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депарафннированных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срезах; целлоидиновые срезы нужно приклеивать и удалять целлоидин. Срез покрыть фильтровальной бумагой (ее края не должны заходить за край стекла) на бумагу налить раствор карболового </w:t>
      </w:r>
      <w:proofErr w:type="gram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фуксина(</w:t>
      </w:r>
      <w:proofErr w:type="gram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НРОФ на 10 частей 5%-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водного фенола) или срезы на стеклах помещают в стаканчик или чашки 1 </w:t>
      </w: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Іетри </w:t>
      </w: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{срезом вниз) с раствором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свежепрофнльтрованного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разведенного пополам водой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карбол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-фуксина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Циля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Окрашивание проводят в термостате при температуре 37—40° С в течение 1—2 ч (при комнатной температуре—24 ч) или окраска производится при подогревании стекла со срезами на пламени спиртовки до появления паров. Эту температуру поддерживают в течение 1—2 мин, а затем прекращают подогревание. Оставить краску на срезе еще на 20-30 минут или срез без подогревания оставить в красителе на 15-18 часов. Снять бумагу, сполоснуть срез в воде и дифференцируют 1% солянокислом спирте (соляная к-та в 70% этаноле на 4 части дистиллированной воды) до бледно* розового цвета. Промывают в водопроводной воде 1—2 мин. Подкрашивают метиленовым синим по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Леффлера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гематоксилином в течение 1-4—7 мин. Споласкивают водой. Быстро проводят через батарею спиртов. Проводят через ксилолы. Заключают в бальзам.</w:t>
      </w:r>
    </w:p>
    <w:p w:rsidR="00503EA6" w:rsidRPr="00503EA6" w:rsidRDefault="00503EA6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Результат: ткань красится гематоксилином или метиленовым синим,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киелото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спиртоустойчивые бактерии (в частности, туберкулезные), и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ооцисты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криптоспоридий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-малиновые.</w:t>
      </w:r>
    </w:p>
    <w:p w:rsidR="00503EA6" w:rsidRDefault="00503EA6" w:rsidP="00503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</w:p>
    <w:p w:rsidR="00503EA6" w:rsidRPr="00503EA6" w:rsidRDefault="00503EA6" w:rsidP="0050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Цнль-Ннльсен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срезов - готовый реактив).</w:t>
      </w:r>
      <w:bookmarkEnd w:id="1"/>
    </w:p>
    <w:p w:rsidR="00503EA6" w:rsidRPr="00503EA6" w:rsidRDefault="00503EA6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Реактивы: А. Раствор йодной кислоты, 30 мл. В. Раствор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карбол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-фуксина, 30 мл. С,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Дифферцирующий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кислотный буфер, 30 мл. Д. Гематоксилин Майера, 30 мл.</w:t>
      </w:r>
    </w:p>
    <w:p w:rsidR="00503EA6" w:rsidRPr="00503EA6" w:rsidRDefault="00503EA6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Применение: Выявление патогенных бактерий (особенно палочек Коха) в гистологических срезах, мазках мокроты и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культуральных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мазках. Отличительным свойством микобактерий является кислотоустойчивость. Будучи один раз окрашены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карбол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-фуксином</w:t>
      </w:r>
      <w:proofErr w:type="gram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сохраняют красный цвет даже под воздействием сильных обесцвечивающих агентов. Подобное свойство микобактерий может быть объяснено особым составом клеточной стенки, содержащей большое количество липидов.</w:t>
      </w:r>
    </w:p>
    <w:p w:rsidR="00503EA6" w:rsidRPr="00503EA6" w:rsidRDefault="00503EA6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метода: Поместить срезы в дистиллированную воду. Погрузить срезы в реактив А, оставить на 10 мин. Промыть срезы в дистиллированной воде. Погрузить срезы в реактив В, оставить на 30 мин. Промыть срезы в дистиллированной воде и просушить при помощи </w:t>
      </w: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фильтровальной бумаги. Нанести на срез 10 капель реактива Д, оставить на 2 мин. Промыть срезы н дистиллированной воде и подсинить в проточной воде в течение 5 мин.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Дегидрировать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спиртах возрастающей концентрации, просветлить в ксилоле и заключить под покровное стекло.</w:t>
      </w:r>
    </w:p>
    <w:p w:rsidR="00503EA6" w:rsidRPr="00503EA6" w:rsidRDefault="00503EA6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Результаты: Палочки Коха и другие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кислоустойчивые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-синий. Ядра - красный.</w:t>
      </w:r>
    </w:p>
    <w:p w:rsidR="00503EA6" w:rsidRPr="00503EA6" w:rsidRDefault="00503EA6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Шифф-йоднои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кислотой (ШИК-реакция).</w:t>
      </w:r>
    </w:p>
    <w:p w:rsidR="00503EA6" w:rsidRPr="00503EA6" w:rsidRDefault="00503EA6" w:rsidP="00B0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удачной является модификация ШИК-реакции, предложенная А. Л.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Шабадашем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EA6" w:rsidRPr="00503EA6" w:rsidRDefault="00503EA6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Окрашивание; материал фиксируют в 10 % формалине, жидкостях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Карнуа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Ценкера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заливают в парафин;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депарафинированные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срезы доводят до дистиллированной воды. При комнатной температуре срезы окисляют </w:t>
      </w:r>
      <w:r w:rsidRPr="00503EA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0,5-1</w:t>
      </w: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водным раствором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метай одной кислоты в течение 2 мин. Проверено 1 мин. Окисление можно также проводить по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Шабадашу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0,01 -0,01М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метаперийодате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 или натрия в течение 7-25мин. Раствор хранят в темноте. Рабочую концентрацию этого раствора и продолжительность инкубации в ней подбирают в зависимости от объекта. Промывают в дистиллированной воде - 1 мин. Помещают срезы в реактив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Шиффа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10-30 мин при комнатной температуре в темноте. Реактив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Шиффа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Грауман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- 0,5 </w:t>
      </w:r>
      <w:r w:rsidRPr="00503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г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парарозанилина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proofErr w:type="gram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фуксин, свободный от акридина стандартный) полностью растворяют в 15 мл соляной кислоты без нагревания при помешивании и доводят до 85мл дистиллированной водой с растворенными в ней 0,5 г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пиросульфита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 прозрачный интенсивно-красный раствор, помещенный в темноту в сосуде с плотно прилегающей пробкой, в течение 24 ч приобретает желтоватый оттенок, его встряхивают с 0,3 г активированного угля (порошок) и затем дважды фильтруют. Такой раствор готов к использованию и его можно хранить в сосудах коричневого цвета с пришлифованной пробкой по крайней мере в течение 2 мес. Срезы промывают сернистой водой (600 мл дистиллированной воды + 30 мл 10 %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пиросульфита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 + 30 мл 1 н. соляной кислоты) три раза по 2 мин. Сернистую воду можно готовить (непосредственно до проведения реакции) по рекомендации А.Л.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Шабадаша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образом: к 200 мл дистиллированной воды добавить 10 мл 10 % раствора натрия сульфита и 10 мл 1 н. соляной кислоты. Тщательно промывают в проточной и дистиллированной воде, ядра можно докрасить 0,5 </w:t>
      </w:r>
      <w:r w:rsidRPr="00503EA6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  <w:lang w:eastAsia="ru-RU"/>
        </w:rPr>
        <w:t>%</w:t>
      </w: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светлым зеленым или кислым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гемалауном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Обезвоживают в спиртах возрастающей концентрации, заключают в бальзам.</w:t>
      </w:r>
    </w:p>
    <w:p w:rsidR="00503EA6" w:rsidRPr="00503EA6" w:rsidRDefault="00503EA6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 углеводы, содержащие гексозу, окрашиваются в красно-л иловый цвет, гликоген - в более интенсивный темно-красный.</w:t>
      </w:r>
    </w:p>
    <w:p w:rsidR="00503EA6" w:rsidRPr="00503EA6" w:rsidRDefault="00503EA6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</w:t>
      </w:r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расщепление гликогена амилазой или </w:t>
      </w: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диастазой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реакция</w:t>
      </w:r>
    </w:p>
    <w:p w:rsidR="00503EA6" w:rsidRPr="00503EA6" w:rsidRDefault="00503EA6" w:rsidP="00B0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ацетилирования</w:t>
      </w:r>
      <w:proofErr w:type="spellEnd"/>
      <w:r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блокирования гидроксильных групп.</w:t>
      </w:r>
    </w:p>
    <w:p w:rsidR="00172648" w:rsidRPr="00B045DF" w:rsidRDefault="00B045DF" w:rsidP="00B04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мечание:</w:t>
      </w:r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пользоваться</w:t>
      </w:r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химически</w:t>
      </w:r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A6" w:rsidRPr="0050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A6"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стеклянными палочками; нельзя работать с металлическими крючками или иголками; окрашивание срезов в реактивом </w:t>
      </w:r>
      <w:proofErr w:type="spellStart"/>
      <w:r w:rsidR="00503EA6"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Шиффа</w:t>
      </w:r>
      <w:proofErr w:type="spellEnd"/>
      <w:r w:rsidR="00503EA6"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проводить в темноте.</w:t>
      </w:r>
    </w:p>
    <w:p w:rsidR="00B045DF" w:rsidRPr="00B045DF" w:rsidRDefault="00B045DF" w:rsidP="00B0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Способы окраски патогенных грибов з гистологических срезах. Наиболее простой окраской является окраска срезов по Грамм —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Вснгсрту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Лучшие результаты получаются при быстрой дифференцировке срезов сначала 96° спиртом, а затем анилин-ксилолом. Живые грибы окрашиваются в черный цвет, мертвые — в темно-красный. Также можно с успехом применить окраску по способу Г рама.</w:t>
      </w:r>
    </w:p>
    <w:p w:rsidR="00B045DF" w:rsidRDefault="00B045DF" w:rsidP="00B04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5DF" w:rsidRPr="00B045DF" w:rsidRDefault="00B045DF" w:rsidP="00B0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грибов по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Граму-Вейгерту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5DF" w:rsidRPr="00B045DF" w:rsidRDefault="00B045DF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Окрашивание. Парафиновые срезы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дапарафинируют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до воды. Окраска кристалл виол ею м по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Хукеру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Конну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секунд (краска годна 2-3 года). Готовят: 2 г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кристалд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фиолетового + 20 мл 96 % спирта + 800 мг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щавс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лево-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 аммония, 80 мл дистиллированной воды. Окунуть в воду - обработать йодом по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Вейгерту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 сек (2 г йодистого калия растворить в 2-3 мл дистиллированной воды. Затем добавить 1,0 г кристаллического йода, долить до 100 мл). Дифференцировать в ацетоне 10-15 сек. Промыть в воде. Докрасить 0,5% водным сафранином 30 сек. Дифференцировать и обезводить в ацетоне, добавляя его по каплям -10-15 секунд. Просветлить в смеси ацетона с ксилолом, двух сменах ксилола. Заключить срезы.</w:t>
      </w:r>
    </w:p>
    <w:p w:rsidR="00B045DF" w:rsidRPr="00B045DF" w:rsidRDefault="00B045DF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 грамположительные грибы сине-черные, грамотрицательные и фибрин - красного цвета, цитоплазма - розовая.</w:t>
      </w:r>
    </w:p>
    <w:p w:rsidR="00B045DF" w:rsidRPr="00B045DF" w:rsidRDefault="00B045DF" w:rsidP="00B0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по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Гоморн-Гроккоту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</w:t>
      </w: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B.C.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Лесового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Окрашивание.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Депарафинирование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срезов; 5%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трехокись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 30 мин при 37-40°С; проточная вода 10 мин; 1% бисульфит натрия 1 мин; проточная вода 5 мин; 3 смены дистиллированной воды по 2 мин в каждой; импрегнация в растворе уротропин-серебра 30 мин при 56-58 °</w:t>
      </w:r>
      <w:proofErr w:type="gram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мл раствора уротропин- нитрата серебра 25 мл дистиллированной воды, 1 мл 5% раствора буры). 3 смены дистиллированной воды по 2 мин каждая. Отбеливать срезы в 1% растворе одного из следующих реагентов: хлорамина, хлорной извести или соляной кислоты 10 мин {в зависимости от содержания хлора время обработки может меняться) или в разведенной пополам перекиси водорода. Контроль отбеливания вести под микроскопом. До 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 0,05% растворе пикриновой кислоты в 70% спирте в течение 1 мин; 2% раствор гипосульфита натрия - 2-5 мин; проточная вода 5 мин; обезвоживание, просветление, бальзам. Приготовление уротропин-серебра: 5 мл 5%-</w:t>
      </w:r>
      <w:proofErr w:type="spellStart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азотнокислого серебра смешивают с 3% раствором уротропина. Сначала образуется белый осадок, который исчезает при помешивании. Раствор становится прозрачным и бесцветным. Может сохраняться в течение 2-х недель при комнатной температуре и месяц в холодильнике.</w:t>
      </w:r>
    </w:p>
    <w:p w:rsidR="0074588F" w:rsidRPr="0074588F" w:rsidRDefault="00B045DF" w:rsidP="007458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 грибы коричневого или черного цвета, фон бледно-желтый или бесцветный. При этой методике коллагеновые волокна окрашиваются в</w:t>
      </w:r>
      <w:r w:rsid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88F"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коричневый, ретикулиновые - в черный цвет, при перекраске эритроциты могут стать темно-коричневыми и симулировать клетки грибов.</w:t>
      </w:r>
    </w:p>
    <w:p w:rsidR="0074588F" w:rsidRDefault="0074588F" w:rsidP="00745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88F" w:rsidRDefault="0074588F" w:rsidP="00745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88F" w:rsidRPr="0074588F" w:rsidRDefault="0074588F" w:rsidP="0074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Окраска по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А.А.Боголепову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588F" w:rsidRPr="0074588F" w:rsidRDefault="0074588F" w:rsidP="00745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Окрашивание; Срезы окрашивают в свежеприготовленном водном растворе эозина 2-3 мин (насыщенный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спиртовый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эозина 5 мл, вода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- 95 мл); слить краску, не споласкивая в воде, просушивают фильтровальной бумагой; окрашивают карболовым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генциановым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фиолетовым (через фильтровальную бумагу) 5 мин (раствор готовят из расчета 5 капель насыщенного спиртового раствора краски на 1 мл 2,5% карболовой воды. Краска годна после суточного стояния не более 6 суток);</w:t>
      </w:r>
    </w:p>
    <w:p w:rsidR="0074588F" w:rsidRPr="0074588F" w:rsidRDefault="0074588F" w:rsidP="0074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Р-р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Люголя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мин, обсушивание фильтровальной бумагой, дифференцировка в анилин-ксилоле (готовят из расчета: 1 часть анилинового масла, 2 части ксилола); ксилол; бальзам.</w:t>
      </w:r>
    </w:p>
    <w:p w:rsidR="0074588F" w:rsidRPr="0074588F" w:rsidRDefault="0074588F" w:rsidP="00745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Результаты: грамположительные грибы окрашиваются в темно-синий цвет. Грибы должны быть «свежими» (их гибель ухудшает качество окрашивания). Лучшие результаты дает окраска по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применяя не кармин, а основной фу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ксн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н,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 пасту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88F" w:rsidRDefault="0074588F" w:rsidP="00745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88F" w:rsidRPr="0074588F" w:rsidRDefault="0074588F" w:rsidP="0074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по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красителем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Гудпастура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{методика, предложенная</w:t>
      </w:r>
    </w:p>
    <w:p w:rsidR="0074588F" w:rsidRPr="0074588F" w:rsidRDefault="0074588F" w:rsidP="0074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к-Кол л ю мом).</w:t>
      </w:r>
    </w:p>
    <w:p w:rsidR="0074588F" w:rsidRPr="0074588F" w:rsidRDefault="0074588F" w:rsidP="00745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Окрашивание; окрашиваются срезы 10-30 мин в красителе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Гудпастура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(фуксин основной 0,59 г, анилин 1 мл, фенол кристаллический 1 г, спирт 30% 100 мл) и затем промывают водой. Обрабатываются в крепком формалине в течение нескольких секунд (до появления розового цвета вместо красного), после чего снова промывают в воде. Окрашивают в насыщенном растворе пикриновой кислоты в течение 2-5 минут, пока срезы не примут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фиолегово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желтый цвета и снова промывают в воде. Дифференцируют в 96% спирте (до восстановления красного цвета), опять промывают в воде. Окрашивают в растворе кристаллического фиолетового или ген цианового фиолетового в течение 5 минут (краски 5 г, абсолютный спирт 10 мл, анилин 2 мл, вода 88 мл), промывают в воде. Погружают в йодистый раствор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мин (1г йода кристалл, йодистого калия 2 г, дистиллированной воды 300 мл). Высушивают фильтровальной бумагой. Обрабатывают в равных частях анилина и ксилола до прекращения изменения цвета. Промывают 2 раза ксилолом. Заключают в бальзам.</w:t>
      </w:r>
    </w:p>
    <w:p w:rsidR="0074588F" w:rsidRPr="0074588F" w:rsidRDefault="0074588F" w:rsidP="00745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 грамположительные элементы гриба окрашиваются в голубой цвет, грамотрицательные - в красный. Тканевые элементы - от красного до пурпурного.</w:t>
      </w:r>
    </w:p>
    <w:p w:rsidR="0079677E" w:rsidRPr="0079677E" w:rsidRDefault="0074588F" w:rsidP="0079677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недостаток этих окрасок - неспецифическое </w:t>
      </w:r>
      <w:proofErr w:type="spellStart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прокрашивание</w:t>
      </w:r>
      <w:proofErr w:type="spellEnd"/>
      <w:r w:rsidRPr="0074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тканей, которые могут быть приняты за грибы. Хорошо красятся молодые</w:t>
      </w:r>
      <w:r w:rsid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77E" w:rsidRPr="00796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грибов, отмирающие плохо. Плесневые не окрашиваются вообще. Следующие виды окрашивания лишены недостатков.</w:t>
      </w:r>
    </w:p>
    <w:p w:rsidR="0079677E" w:rsidRPr="0079677E" w:rsidRDefault="0079677E" w:rsidP="00796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по Брауну-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Хмельннцького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Окрашивание: срезы окрашивают железным гематоксилином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Вейгерта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2-4 мин; ополаскивают водой вследствие обильного отхождения краски; дифференцируют в 1% растворе соляной кислоты; помещают в воду на 3 мин; </w:t>
      </w: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окрашивают карболовым ген циановым фиолетовым 5-10 мин (в маленькой бутылочке смешивают 5 капель 5% бикарбоната натрия, содержащего 0,5% фенола для предотвращения гниения с 0,75 1% водного р-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генцианового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фиолетового, который смывают водой); красят срезы раствором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Люголя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мин; обмывают спиртом; дифференцируют срез в растворе анилина со спиртом (1 часть анилинового масла и 1 часть 96% спирта), пока не перестанет отходить краска; смывают раствор анилина 96% спиртом и промывают срез в воде; окрашивают очень быстро основным фуксином (5 мл насыщенного спиртового р-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фуксина на 100 мл дистиллированной воды); смывают 96% спиртом; дифференцируют 1% спиртовым р-ром пикриновой кислоты до тех пор, пока не перестанет отходить краска; переносят последовательно срез в 96% спирт; в смесь 96% спирта с ксилолом (пополам); чистый ксилол; заключают в бальзам.</w:t>
      </w:r>
    </w:p>
    <w:p w:rsidR="0079677E" w:rsidRPr="0079677E" w:rsidRDefault="0079677E" w:rsidP="00796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 ядра клеток окрашиваются в черно-коричневый цвет, цитоплазма - в желтый, грамположительные грибы окрашиваются в сине-лиловый, грамотрицательны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-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нолиловый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77E" w:rsidRDefault="0079677E" w:rsidP="00796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77E" w:rsidRPr="0079677E" w:rsidRDefault="0079677E" w:rsidP="0079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по </w:t>
      </w:r>
      <w:proofErr w:type="spellStart"/>
      <w:r w:rsidRPr="0079677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Грндлн</w:t>
      </w:r>
      <w:proofErr w:type="spellEnd"/>
      <w:r w:rsidRPr="0079677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79677E" w:rsidRPr="0079677E" w:rsidRDefault="0079677E" w:rsidP="00796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Окрашивание: срезы помещают на 1 ч в 4% хромовую кислоту; промывают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в проточной воде; погружают срезы в реактив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Фельгена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приготовленный по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Колеману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(раствор 1 г основного фуксина в 200 мл кипяченой воды), отфильтровывают и прибавляют 2 г метабисульфита калия и 10 мл нормального раствора соляной кислоты. Дают обесцветиться сутки, затем прибавляют 0,5г активированного угля, встряхивают и фильтруют через бумагу. Раствор должен быть бесцветным. Споласкивают в сернистой кислоте 3 раза по 2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(10% метабисульфит натрия 6 мл, нормальной серной к-ты </w:t>
      </w:r>
      <w:r w:rsidRPr="0079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</w:t>
      </w:r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мл, дистиллированной воды 100 мл). Промывают в проточной воде. Кладут срезы на 15-20 мин в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альдегидо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-фуксиновый раствор (фуксин основной - 1 г, 70° спирт - 200 мл, </w:t>
      </w:r>
      <w:proofErr w:type="spellStart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паральдегид</w:t>
      </w:r>
      <w:proofErr w:type="spellEnd"/>
      <w:r w:rsidRPr="0079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мл, соляная кислота - 2 мл); раствор зреет 2 дня и должен быть синего цвета. Смывают избыток краски 96° спиртом. Промывают в воде. Срезы подкрашивают желтым метан ил ом 2-5 мин (метан ил желтый - 0,25 г, ледяная уксусная кислота - 0,25 мл, дистиллированная вода - 100 мл). Промывают срезы водой. Обезвоживают в спиртах» Просветляют в ксилоле. Заключают в бальзам,</w:t>
      </w:r>
    </w:p>
    <w:p w:rsidR="008C27EA" w:rsidRPr="008C27EA" w:rsidRDefault="008C27EA" w:rsidP="008C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Результат: нити гриба окрашиваются в темно-голубой цвет, споры * от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темно</w:t>
      </w: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розового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пурпурного. Фон препарата желтый.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Метанин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желтый можно заменит пикриновой кислотой по В. С.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Лесовому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(срезы красятся 1 минуту в 0,05% растворе в 70% спирте).</w:t>
      </w:r>
    </w:p>
    <w:p w:rsidR="008C27EA" w:rsidRPr="008C27EA" w:rsidRDefault="008C27EA" w:rsidP="008C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Последние 2 метода позволяют выявить и молодые, и старые формы грибов. Параллельно необходимо красить срезы гематоксилином и эозином), </w:t>
      </w:r>
      <w:proofErr w:type="spellStart"/>
      <w:proofErr w:type="gram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т.к</w:t>
      </w:r>
      <w:proofErr w:type="spellEnd"/>
      <w:proofErr w:type="gram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специфически окрашиваются тканевые структуры, имитируя грибы.</w:t>
      </w:r>
    </w:p>
    <w:p w:rsidR="008C27EA" w:rsidRPr="008C27EA" w:rsidRDefault="008C27EA" w:rsidP="008C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сульфатнровання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C27EA" w:rsidRPr="008C27EA" w:rsidRDefault="008C27EA" w:rsidP="008C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Позволяет выявить очень молодые формы грибов, не </w:t>
      </w:r>
      <w:r w:rsidRPr="008C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всегда </w:t>
      </w: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обнаруживаемые другими методами (например,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кокцидиоидоз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C27EA" w:rsidRPr="008C27EA" w:rsidRDefault="008C27EA" w:rsidP="008C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Окрашивание: срезы после удаления парафина помещают в абсолютный спирт на 5 минут; высушивают в воздухе 5 минут; помещают в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сульфатирующий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реактив на 5 </w:t>
      </w: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минут; срезы кладут на 3 мин в 3% уксусную кислоту; окрашивают 0,01% раствором толу и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динового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синего в 3% уксусной кислоте </w:t>
      </w:r>
      <w:r w:rsidRPr="008C27EA">
        <w:rPr>
          <w:rFonts w:ascii="Lucida Sans Unicode" w:eastAsia="Times New Roman" w:hAnsi="Lucida Sans Unicode" w:cs="Lucida Sans Unicode"/>
          <w:i/>
          <w:iCs/>
          <w:color w:val="000000"/>
          <w:lang w:eastAsia="ru-RU"/>
        </w:rPr>
        <w:t>5</w:t>
      </w: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мин; промывание в 3% уксусной кислоте 1 мин; помещают срезы последовательно на 1 мин в 96% спирт; ксилол; полистирол.</w:t>
      </w:r>
    </w:p>
    <w:p w:rsidR="008C27EA" w:rsidRPr="008C27EA" w:rsidRDefault="008C27EA" w:rsidP="008C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Сульфатирующий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реактив получается при смешивании один к одному концентрированной серной кислоты с предварительно замороженным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диэтиловым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эфиром. Серная кислота также должна быть охлаждена.</w:t>
      </w:r>
    </w:p>
    <w:p w:rsidR="0074588F" w:rsidRDefault="0074588F" w:rsidP="008C27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EA" w:rsidRDefault="008C27EA" w:rsidP="008C27EA">
      <w:pPr>
        <w:framePr w:h="40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"C:\\Users\\User\\AppData\\Local\\Temp\\FineReader11.00\\media\\image2.png"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"C:\\Users\\User\\AppData\\Local\\Temp\\FineReader11.00\\media\\image2.png"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04pt">
            <v:imagedata r:id="rId5" r:href="rId6"/>
          </v:shape>
        </w:pict>
      </w:r>
      <w:r w:rsidR="00B23B32">
        <w:fldChar w:fldCharType="end"/>
      </w:r>
      <w:r>
        <w:fldChar w:fldCharType="end"/>
      </w:r>
    </w:p>
    <w:p w:rsidR="008C27EA" w:rsidRPr="008C27EA" w:rsidRDefault="008C27EA" w:rsidP="008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ольшие шарики с толстой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кшиу.юй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заполненные</w:t>
      </w: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цитопл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азмати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ческой</w:t>
      </w:r>
    </w:p>
    <w:p w:rsidR="008C27EA" w:rsidRPr="008C27EA" w:rsidRDefault="008C27EA" w:rsidP="008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жидкостью характерные для </w:t>
      </w:r>
      <w:proofErr w:type="gram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k-KZ"/>
        </w:rPr>
        <w:t>кокциоидоза(</w:t>
      </w:r>
      <w:proofErr w:type="gram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k-KZ"/>
        </w:rPr>
        <w:t xml:space="preserve">Соссіс1кж1е5 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immitis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8C27EA" w:rsidRPr="008C27EA" w:rsidRDefault="008C27EA" w:rsidP="008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Легочная инфекция происходит из-за</w:t>
      </w:r>
    </w:p>
    <w:p w:rsidR="008C27EA" w:rsidRPr="008C27EA" w:rsidRDefault="008C27EA" w:rsidP="008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кокцидиоидомикоза</w:t>
      </w:r>
      <w:proofErr w:type="spellEnd"/>
    </w:p>
    <w:p w:rsidR="008C27EA" w:rsidRPr="008C27EA" w:rsidRDefault="008C27EA" w:rsidP="008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Coccidioidomycosis</w:t>
      </w:r>
      <w:proofErr w:type="spellEnd"/>
      <w:r w:rsidRPr="008C27E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CC29C7" w:rsidRDefault="00CC29C7" w:rsidP="008C27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20"/>
          <w:lang w:val="en-US"/>
        </w:rPr>
        <w:t xml:space="preserve">Pneumocystis </w:t>
      </w:r>
      <w:r>
        <w:rPr>
          <w:sz w:val="26"/>
          <w:szCs w:val="26"/>
          <w:lang w:val="kk-KZ" w:eastAsia="kk-KZ"/>
        </w:rPr>
        <w:t xml:space="preserve">сагііш </w:t>
      </w:r>
      <w:r>
        <w:rPr>
          <w:sz w:val="26"/>
          <w:szCs w:val="26"/>
        </w:rPr>
        <w:t xml:space="preserve">пневмония. Легкое плотное как печень. Такая пневмония характерна для лиц с и м </w:t>
      </w:r>
      <w:proofErr w:type="spellStart"/>
      <w:proofErr w:type="gramStart"/>
      <w:r>
        <w:rPr>
          <w:sz w:val="26"/>
          <w:szCs w:val="26"/>
        </w:rPr>
        <w:t>му</w:t>
      </w:r>
      <w:proofErr w:type="spellEnd"/>
      <w:proofErr w:type="gramEnd"/>
      <w:r>
        <w:rPr>
          <w:sz w:val="26"/>
          <w:szCs w:val="26"/>
        </w:rPr>
        <w:t xml:space="preserve"> но д е фи </w:t>
      </w:r>
      <w:proofErr w:type="spellStart"/>
      <w:r>
        <w:rPr>
          <w:sz w:val="26"/>
          <w:szCs w:val="26"/>
        </w:rPr>
        <w:t>цитом</w:t>
      </w:r>
      <w:proofErr w:type="spellEnd"/>
    </w:p>
    <w:p w:rsidR="008C27EA" w:rsidRDefault="008C27EA" w:rsidP="008C27EA">
      <w:pPr>
        <w:framePr w:h="3859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"C:\\Users\\User\\AppData\\Local\\Temp\\FineReader11.00\\media\\image3.png"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"C:\\Users\\User\\AppData\\Local\\Temp\\FineReader11.00\\media\\image3.png"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26" type="#_x0000_t75" style="width:178.5pt;height:164.25pt">
            <v:imagedata r:id="rId7" r:href="rId8"/>
          </v:shape>
        </w:pict>
      </w:r>
      <w:r w:rsidR="00B23B32">
        <w:fldChar w:fldCharType="end"/>
      </w:r>
      <w:r>
        <w:fldChar w:fldCharType="end"/>
      </w:r>
    </w:p>
    <w:p w:rsidR="008C27EA" w:rsidRDefault="00CC29C7" w:rsidP="008C27EA">
      <w:pPr>
        <w:ind w:firstLine="708"/>
        <w:jc w:val="both"/>
        <w:rPr>
          <w:sz w:val="26"/>
          <w:szCs w:val="26"/>
        </w:rPr>
      </w:pPr>
      <w:r>
        <w:lastRenderedPageBreak/>
        <w:fldChar w:fldCharType="begin"/>
      </w:r>
      <w:r>
        <w:instrText xml:space="preserve"> INCLUDEPICTURE  "C:\\Users\\User\\AppData\\Local\\Temp\\FineReader11.00\\media\\image4.png"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"C:\\Users\\User\\AppData\\Local\\Temp\\FineReader11.00\\media\\image4.png"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27" type="#_x0000_t75" style="width:225.75pt;height:179.25pt">
            <v:imagedata r:id="rId9" r:href="rId10"/>
          </v:shape>
        </w:pict>
      </w:r>
      <w:r w:rsidR="00B23B32">
        <w:fldChar w:fldCharType="end"/>
      </w:r>
      <w:r>
        <w:fldChar w:fldCharType="end"/>
      </w:r>
      <w:proofErr w:type="spellStart"/>
      <w:r>
        <w:rPr>
          <w:sz w:val="26"/>
          <w:szCs w:val="26"/>
        </w:rPr>
        <w:t>Пневмосувйз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carinii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пневмония</w:t>
      </w:r>
    </w:p>
    <w:p w:rsidR="00CC29C7" w:rsidRDefault="00CC29C7" w:rsidP="008C27EA">
      <w:pPr>
        <w:ind w:firstLine="708"/>
        <w:jc w:val="both"/>
        <w:rPr>
          <w:sz w:val="26"/>
          <w:szCs w:val="26"/>
        </w:rPr>
      </w:pPr>
    </w:p>
    <w:p w:rsidR="00CC29C7" w:rsidRDefault="00CC29C7" w:rsidP="00CC29C7">
      <w:pPr>
        <w:framePr w:h="377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"C:\\Users\\User\\AppData\\Local\\Temp\\FineReader11.00\\media\\image5.png"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"C:\\Users\\User\\AppData\\Local\\Temp\\FineReader11.00\\media\\image5.png"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28" type="#_x0000_t75" style="width:488.25pt;height:189pt">
            <v:imagedata r:id="rId11" r:href="rId12"/>
          </v:shape>
        </w:pict>
      </w:r>
      <w:r w:rsidR="00B23B32">
        <w:fldChar w:fldCharType="end"/>
      </w:r>
      <w:r>
        <w:fldChar w:fldCharType="end"/>
      </w:r>
    </w:p>
    <w:p w:rsidR="00CC29C7" w:rsidRPr="00CC29C7" w:rsidRDefault="00CC29C7" w:rsidP="00CC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Пневмоцистная</w:t>
      </w:r>
      <w:proofErr w:type="spellEnd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пневмония-характерно наличие</w:t>
      </w:r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пневмоцистов</w:t>
      </w:r>
      <w:proofErr w:type="spellEnd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</w:p>
    <w:p w:rsidR="00CC29C7" w:rsidRPr="00CC29C7" w:rsidRDefault="00CC29C7" w:rsidP="00CC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плазматических клеток* Серебрение - видны пневмоцисты.</w:t>
      </w:r>
    </w:p>
    <w:p w:rsidR="00CC29C7" w:rsidRDefault="00CC29C7" w:rsidP="00CC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альвеола заполнена гранулированным розовым выпотом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</w:t>
      </w:r>
      <w:proofErr w:type="spellStart"/>
      <w:proofErr w:type="gramStart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</w:t>
      </w:r>
      <w:r w:rsidR="006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цистная</w:t>
      </w:r>
      <w:proofErr w:type="spellEnd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C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пневмония.</w:t>
      </w:r>
    </w:p>
    <w:p w:rsidR="0064449F" w:rsidRDefault="0064449F" w:rsidP="00CC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49F" w:rsidRDefault="0064449F" w:rsidP="0064449F">
      <w:pPr>
        <w:framePr w:w="9658" w:h="3878" w:wrap="notBeside" w:hAnchor="margin" w:x="-553" w:y="314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"C:\\Users\\User\\AppData\\Local\\Temp\\FineReader11.00\\media\\image7.png"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"C:\\Users\\User\\AppData\\Local\\Temp\\FineReader11.00\\media\\image7.png"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29" type="#_x0000_t75" style="width:482.25pt;height:194.25pt">
            <v:imagedata r:id="rId13" r:href="rId14"/>
          </v:shape>
        </w:pict>
      </w:r>
      <w:r w:rsidR="00B23B32">
        <w:fldChar w:fldCharType="end"/>
      </w:r>
      <w:r>
        <w:fldChar w:fldCharType="end"/>
      </w:r>
    </w:p>
    <w:p w:rsidR="0064449F" w:rsidRDefault="0064449F" w:rsidP="00CC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49F" w:rsidRPr="0064449F" w:rsidRDefault="0064449F" w:rsidP="0064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Почка при инфекции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 </w:t>
      </w:r>
      <w:proofErr w:type="spellStart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итомегал</w:t>
      </w:r>
      <w:proofErr w:type="spellEnd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иру</w:t>
      </w:r>
      <w:proofErr w:type="spellEnd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снои</w:t>
      </w:r>
      <w:proofErr w:type="spellEnd"/>
    </w:p>
    <w:p w:rsidR="0064449F" w:rsidRDefault="0064449F" w:rsidP="0064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444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Цитомегаловирусная</w:t>
      </w:r>
      <w:proofErr w:type="spellEnd"/>
      <w:r w:rsidRPr="006444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инфекция 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44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легких</w:t>
      </w:r>
    </w:p>
    <w:p w:rsidR="0064449F" w:rsidRDefault="0064449F" w:rsidP="0064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449F" w:rsidRDefault="0064449F" w:rsidP="0064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49F" w:rsidRDefault="0064449F" w:rsidP="0064449F">
      <w:pPr>
        <w:framePr w:h="3552" w:wrap="notBeside" w:hAnchor="margin" w:x="-167" w:y="-80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"C:\\Users\\User\\AppData\\Local\\Temp\\FineReader11.00\\media\\image6.png"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"C:\\Users\\User\\AppData\\Local\\Temp\\FineReader11.00\\media\\image6.png"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30" type="#_x0000_t75" style="width:483.75pt;height:178.5pt">
            <v:imagedata r:id="rId15" r:href="rId16"/>
          </v:shape>
        </w:pict>
      </w:r>
      <w:r w:rsidR="00B23B32">
        <w:fldChar w:fldCharType="end"/>
      </w:r>
      <w:r>
        <w:fldChar w:fldCharType="end"/>
      </w:r>
    </w:p>
    <w:p w:rsidR="003D07FE" w:rsidRDefault="003D07FE" w:rsidP="003D07FE">
      <w:pPr>
        <w:framePr w:w="9610" w:h="3590" w:wrap="none" w:vAnchor="text" w:hAnchor="page" w:x="2298" w:y="6"/>
        <w:jc w:val="both"/>
      </w:pPr>
      <w:r>
        <w:fldChar w:fldCharType="begin"/>
      </w:r>
      <w:r>
        <w:instrText xml:space="preserve"> INCLUDEPICTURE  "C:\\Users\\User\\AppData\\Local\\Temp\\FineReader11.00\\media\\image8.png"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"C:\\Users\\User\\AppData\\Local\\Temp\\FineReader11.00\\media\\image8.png"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31" type="#_x0000_t75" style="width:392.25pt;height:150.75pt">
            <v:imagedata r:id="rId17" r:href="rId18"/>
          </v:shape>
        </w:pict>
      </w:r>
      <w:r w:rsidR="00B23B32">
        <w:fldChar w:fldCharType="end"/>
      </w:r>
      <w:r>
        <w:fldChar w:fldCharType="end"/>
      </w:r>
    </w:p>
    <w:p w:rsidR="003D07FE" w:rsidRDefault="003D07FE" w:rsidP="003D07FE">
      <w:pPr>
        <w:pStyle w:val="5"/>
        <w:framePr w:w="9610" w:h="3590" w:wrap="none" w:vAnchor="text" w:hAnchor="page" w:x="2298" w:y="6"/>
        <w:shd w:val="clear" w:color="auto" w:fill="auto"/>
        <w:spacing w:before="0" w:after="0" w:line="322" w:lineRule="exact"/>
        <w:ind w:left="100" w:right="100" w:firstLine="0"/>
        <w:jc w:val="both"/>
        <w:rPr>
          <w:rStyle w:val="Exact"/>
        </w:rPr>
      </w:pPr>
      <w:proofErr w:type="spellStart"/>
      <w:r>
        <w:rPr>
          <w:rStyle w:val="Exact"/>
        </w:rPr>
        <w:t>Цитомега</w:t>
      </w:r>
      <w:proofErr w:type="spellEnd"/>
      <w:r>
        <w:rPr>
          <w:rStyle w:val="Exact"/>
        </w:rPr>
        <w:t xml:space="preserve"> л </w:t>
      </w:r>
      <w:proofErr w:type="spellStart"/>
      <w:r>
        <w:rPr>
          <w:rStyle w:val="Exact"/>
        </w:rPr>
        <w:t>овирусжлй</w:t>
      </w:r>
      <w:proofErr w:type="spellEnd"/>
      <w:r>
        <w:rPr>
          <w:rStyle w:val="Exact"/>
        </w:rPr>
        <w:t xml:space="preserve"> колит видна </w:t>
      </w:r>
      <w:proofErr w:type="spellStart"/>
      <w:r>
        <w:rPr>
          <w:rStyle w:val="Exact"/>
        </w:rPr>
        <w:t>псевдомембрана</w:t>
      </w:r>
      <w:proofErr w:type="spellEnd"/>
      <w:r>
        <w:rPr>
          <w:rStyle w:val="Exact"/>
        </w:rPr>
        <w:t xml:space="preserve"> под которой имеется</w:t>
      </w:r>
    </w:p>
    <w:p w:rsidR="003D07FE" w:rsidRDefault="003D07FE" w:rsidP="003D07FE">
      <w:pPr>
        <w:pStyle w:val="5"/>
        <w:framePr w:w="9610" w:h="3590" w:wrap="none" w:vAnchor="text" w:hAnchor="page" w:x="2298" w:y="6"/>
        <w:shd w:val="clear" w:color="auto" w:fill="auto"/>
        <w:spacing w:before="0" w:after="0" w:line="322" w:lineRule="exact"/>
        <w:ind w:left="100" w:right="100" w:firstLine="0"/>
        <w:jc w:val="both"/>
        <w:rPr>
          <w:rStyle w:val="Exact"/>
        </w:rPr>
      </w:pPr>
      <w:r>
        <w:rPr>
          <w:rStyle w:val="Exact"/>
        </w:rPr>
        <w:t xml:space="preserve"> некроз.</w:t>
      </w:r>
    </w:p>
    <w:p w:rsidR="003D07FE" w:rsidRDefault="003D07FE" w:rsidP="003D07FE">
      <w:pPr>
        <w:pStyle w:val="a5"/>
        <w:framePr w:w="9610" w:h="3590" w:wrap="none" w:vAnchor="text" w:hAnchor="page" w:x="2298" w:y="6"/>
        <w:shd w:val="clear" w:color="auto" w:fill="auto"/>
        <w:spacing w:line="341" w:lineRule="exact"/>
        <w:jc w:val="both"/>
      </w:pPr>
      <w:r>
        <w:rPr>
          <w:rStyle w:val="Exact0"/>
        </w:rPr>
        <w:t xml:space="preserve">Врожденная </w:t>
      </w:r>
      <w:proofErr w:type="spellStart"/>
      <w:r>
        <w:rPr>
          <w:rStyle w:val="Exact0"/>
        </w:rPr>
        <w:t>цитомегап</w:t>
      </w:r>
      <w:proofErr w:type="spellEnd"/>
      <w:r>
        <w:rPr>
          <w:rStyle w:val="Exact0"/>
        </w:rPr>
        <w:t xml:space="preserve"> </w:t>
      </w:r>
      <w:proofErr w:type="spellStart"/>
      <w:r>
        <w:rPr>
          <w:rStyle w:val="Exact0"/>
        </w:rPr>
        <w:t>овиру</w:t>
      </w:r>
      <w:proofErr w:type="spellEnd"/>
      <w:r>
        <w:rPr>
          <w:rStyle w:val="Exact0"/>
        </w:rPr>
        <w:t xml:space="preserve"> с </w:t>
      </w:r>
      <w:proofErr w:type="spellStart"/>
      <w:r>
        <w:rPr>
          <w:rStyle w:val="Exact0"/>
        </w:rPr>
        <w:t>ная</w:t>
      </w:r>
      <w:proofErr w:type="spellEnd"/>
      <w:r>
        <w:rPr>
          <w:rStyle w:val="Exact0"/>
        </w:rPr>
        <w:t xml:space="preserve"> инфекция в зародыше. Большие включения </w:t>
      </w:r>
      <w:proofErr w:type="spellStart"/>
      <w:r>
        <w:rPr>
          <w:rStyle w:val="Exact0"/>
        </w:rPr>
        <w:t>цитомегаловирусов</w:t>
      </w:r>
      <w:proofErr w:type="spellEnd"/>
      <w:r>
        <w:rPr>
          <w:rStyle w:val="Exact0"/>
        </w:rPr>
        <w:t xml:space="preserve"> в почечных канальцах.</w:t>
      </w:r>
    </w:p>
    <w:p w:rsidR="003D07FE" w:rsidRDefault="003D07FE" w:rsidP="003D07FE">
      <w:pPr>
        <w:pStyle w:val="5"/>
        <w:framePr w:w="9610" w:h="3590" w:wrap="none" w:vAnchor="text" w:hAnchor="page" w:x="2298" w:y="6"/>
        <w:shd w:val="clear" w:color="auto" w:fill="auto"/>
        <w:spacing w:before="0" w:after="0" w:line="322" w:lineRule="exact"/>
        <w:ind w:left="100" w:right="100" w:firstLine="0"/>
        <w:jc w:val="both"/>
      </w:pPr>
    </w:p>
    <w:p w:rsidR="003D07FE" w:rsidRDefault="003D07FE" w:rsidP="003D07FE">
      <w:pPr>
        <w:framePr w:w="9610" w:h="3590" w:wrap="none" w:vAnchor="text" w:hAnchor="page" w:x="2298" w:y="6"/>
        <w:jc w:val="both"/>
        <w:rPr>
          <w:sz w:val="2"/>
          <w:szCs w:val="2"/>
        </w:rPr>
      </w:pPr>
    </w:p>
    <w:p w:rsidR="003D07FE" w:rsidRDefault="003D07FE" w:rsidP="003D07FE">
      <w:pPr>
        <w:framePr w:w="9610" w:h="3590" w:wrap="none" w:vAnchor="text" w:hAnchor="page" w:x="2298" w:y="6"/>
        <w:jc w:val="both"/>
        <w:rPr>
          <w:sz w:val="2"/>
          <w:szCs w:val="2"/>
        </w:rPr>
      </w:pPr>
    </w:p>
    <w:p w:rsidR="0064449F" w:rsidRDefault="0064449F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2E9" w:rsidRDefault="00D572E9" w:rsidP="00D572E9">
      <w:pPr>
        <w:framePr w:h="7301" w:wrap="notBeside" w:vAnchor="text" w:hAnchor="page" w:x="1398" w:y="2435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"C:\\Users\\User\\AppData\\Local\\Temp\\FineReader11.00\\media\\image12.png"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"C:\\Users\\User\\AppData\\Local\\Temp\\FineReader11.00\\media\\image12.png"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32" type="#_x0000_t75" style="width:474pt;height:219pt">
            <v:imagedata r:id="rId19" r:href="rId20"/>
          </v:shape>
        </w:pict>
      </w:r>
      <w:r w:rsidR="00B23B32">
        <w:fldChar w:fldCharType="end"/>
      </w:r>
      <w:r>
        <w:fldChar w:fldCharType="end"/>
      </w:r>
    </w:p>
    <w:p w:rsidR="00621632" w:rsidRDefault="00621632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Exact0"/>
          <w:rFonts w:eastAsiaTheme="minorHAnsi"/>
        </w:rPr>
        <w:t xml:space="preserve">Микобактерии туберкулеза при </w:t>
      </w:r>
      <w:proofErr w:type="spellStart"/>
      <w:r>
        <w:rPr>
          <w:rStyle w:val="Exact0"/>
          <w:rFonts w:eastAsiaTheme="minorHAnsi"/>
        </w:rPr>
        <w:t>люминисцентной</w:t>
      </w:r>
      <w:proofErr w:type="spellEnd"/>
      <w:r>
        <w:rPr>
          <w:rStyle w:val="Exact0"/>
          <w:rFonts w:eastAsiaTheme="minorHAnsi"/>
        </w:rPr>
        <w:t xml:space="preserve"> микроскопии</w:t>
      </w:r>
    </w:p>
    <w:p w:rsidR="00621632" w:rsidRDefault="00621632" w:rsidP="00621632">
      <w:pPr>
        <w:framePr w:w="9696" w:h="3526" w:hRule="exact" w:wrap="notBeside" w:vAnchor="page" w:hAnchor="page" w:x="1914" w:y="1"/>
      </w:pPr>
      <w:r>
        <w:fldChar w:fldCharType="begin"/>
      </w:r>
      <w:r>
        <w:instrText xml:space="preserve"> INCLUDEPICTURE  "C:\\Users\\User\\AppData\\Local\\Temp\\FineReader11.00\\media\\image9.png" \* MERGEFORMATINET </w:instrText>
      </w:r>
      <w:r>
        <w:fldChar w:fldCharType="separate"/>
      </w:r>
      <w:r w:rsidR="00B23B32">
        <w:fldChar w:fldCharType="begin"/>
      </w:r>
      <w:r w:rsidR="00B23B32">
        <w:instrText xml:space="preserve"> </w:instrText>
      </w:r>
      <w:r w:rsidR="00B23B32">
        <w:instrText>INCLUDEPICTURE  "C:\\Users\\User\\AppData\\Local\\Temp\\FineReader11.00\\media\\image9.png" \* MERGEFORMATINET</w:instrText>
      </w:r>
      <w:r w:rsidR="00B23B32">
        <w:instrText xml:space="preserve"> </w:instrText>
      </w:r>
      <w:r w:rsidR="00B23B32">
        <w:fldChar w:fldCharType="separate"/>
      </w:r>
      <w:r w:rsidR="00B23B32">
        <w:pict>
          <v:shape id="_x0000_i1033" type="#_x0000_t75" style="width:384.75pt;height:180.75pt">
            <v:imagedata r:id="rId21" r:href="rId22"/>
          </v:shape>
        </w:pict>
      </w:r>
      <w:r w:rsidR="00B23B32">
        <w:fldChar w:fldCharType="end"/>
      </w:r>
      <w:r>
        <w:fldChar w:fldCharType="end"/>
      </w:r>
    </w:p>
    <w:p w:rsidR="00621632" w:rsidRDefault="00621632" w:rsidP="00621632">
      <w:pPr>
        <w:framePr w:w="9696" w:h="3526" w:hRule="exact" w:wrap="notBeside" w:vAnchor="page" w:hAnchor="page" w:x="1914" w:y="1"/>
        <w:rPr>
          <w:sz w:val="2"/>
          <w:szCs w:val="2"/>
        </w:rPr>
      </w:pP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32" w:rsidRPr="00621632" w:rsidRDefault="00621632" w:rsidP="0062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Криптококковая</w:t>
      </w:r>
      <w:proofErr w:type="spellEnd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пневмония</w:t>
      </w:r>
    </w:p>
    <w:p w:rsidR="00621632" w:rsidRPr="00621632" w:rsidRDefault="00621632" w:rsidP="0062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(Cryptococcus </w:t>
      </w:r>
      <w:proofErr w:type="spellStart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neoformans</w:t>
      </w:r>
      <w:proofErr w:type="spellEnd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легкого. Имеется </w:t>
      </w:r>
      <w:proofErr w:type="spellStart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муцинозная</w:t>
      </w:r>
      <w:proofErr w:type="spellEnd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капсула в многочисленных организмах которая дает появление светлой зоны вокруг </w:t>
      </w:r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слабого круглого ядра.</w:t>
      </w:r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21632" w:rsidRPr="00621632" w:rsidRDefault="00621632" w:rsidP="0062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Криптококковый</w:t>
      </w:r>
      <w:proofErr w:type="spellEnd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менингит</w:t>
      </w:r>
    </w:p>
    <w:p w:rsidR="00621632" w:rsidRPr="00621632" w:rsidRDefault="00621632" w:rsidP="0062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(Cryptococcus </w:t>
      </w:r>
      <w:proofErr w:type="spellStart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neoformans</w:t>
      </w:r>
      <w:proofErr w:type="spellEnd"/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), </w:t>
      </w:r>
      <w:r w:rsidRPr="0062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методом серебрения показаны ядра. У этого пациента СПИД организмы даже не потрудились сделать капсулу.</w:t>
      </w:r>
    </w:p>
    <w:p w:rsidR="003D07FE" w:rsidRDefault="003D07FE" w:rsidP="00CC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9D5" w:rsidRDefault="009B39D5" w:rsidP="009B39D5">
      <w:pPr>
        <w:framePr w:h="2218" w:wrap="around" w:vAnchor="page" w:hAnchor="page" w:x="2516" w:y="9758"/>
        <w:jc w:val="center"/>
        <w:rPr>
          <w:sz w:val="2"/>
          <w:szCs w:val="2"/>
        </w:rPr>
      </w:pPr>
    </w:p>
    <w:p w:rsidR="003D07FE" w:rsidRDefault="003D07FE" w:rsidP="009B3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99" w:rsidRPr="005C4D99" w:rsidRDefault="005C4D99" w:rsidP="005C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Небольшие синие организмы</w:t>
      </w:r>
      <w:proofErr w:type="gramEnd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выстроенные в линию вдоль границы щетки кишечного эпителия, являются </w:t>
      </w:r>
      <w:proofErr w:type="spellStart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криптоспорами</w:t>
      </w:r>
      <w:proofErr w:type="spellEnd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Cryptosporidia</w:t>
      </w:r>
      <w:proofErr w:type="spellEnd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). </w:t>
      </w:r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 инфекция вызывает диарею у </w:t>
      </w:r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пациентов с иммунодефицитами</w:t>
      </w:r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82264" w:rsidRDefault="005C4D99" w:rsidP="005C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Криптоаюры</w:t>
      </w:r>
      <w:proofErr w:type="spellEnd"/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окрашенные в </w:t>
      </w:r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k-KZ"/>
        </w:rPr>
        <w:t xml:space="preserve">розиьыіі </w:t>
      </w:r>
      <w:r w:rsidRPr="005C4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цвет </w:t>
      </w:r>
    </w:p>
    <w:p w:rsidR="00B82264" w:rsidRDefault="00B82264" w:rsidP="005C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B82264" w:rsidRDefault="00B82264" w:rsidP="00B82264">
      <w:pPr>
        <w:framePr w:h="7301" w:wrap="notBeside" w:vAnchor="text" w:hAnchor="text" w:xAlign="center" w:y="1"/>
        <w:jc w:val="center"/>
      </w:pPr>
    </w:p>
    <w:p w:rsidR="005C4D99" w:rsidRPr="00CC29C7" w:rsidRDefault="005C4D99" w:rsidP="00B82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4D99" w:rsidRPr="00CC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E"/>
    <w:rsid w:val="00017087"/>
    <w:rsid w:val="00034F9A"/>
    <w:rsid w:val="00172648"/>
    <w:rsid w:val="003D07FE"/>
    <w:rsid w:val="00454A45"/>
    <w:rsid w:val="004A31A4"/>
    <w:rsid w:val="00503EA6"/>
    <w:rsid w:val="005C4D99"/>
    <w:rsid w:val="0060355C"/>
    <w:rsid w:val="00621632"/>
    <w:rsid w:val="0064449F"/>
    <w:rsid w:val="0074588F"/>
    <w:rsid w:val="0079677E"/>
    <w:rsid w:val="007C0C3D"/>
    <w:rsid w:val="007E0942"/>
    <w:rsid w:val="00871385"/>
    <w:rsid w:val="00883380"/>
    <w:rsid w:val="008C27EA"/>
    <w:rsid w:val="0097098A"/>
    <w:rsid w:val="009B1C01"/>
    <w:rsid w:val="009B39D5"/>
    <w:rsid w:val="00B045DF"/>
    <w:rsid w:val="00B23B32"/>
    <w:rsid w:val="00B82264"/>
    <w:rsid w:val="00CC29C7"/>
    <w:rsid w:val="00D572E9"/>
    <w:rsid w:val="00DA087F"/>
    <w:rsid w:val="00DC48B6"/>
    <w:rsid w:val="00EB3099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299E-B9BF-4FDE-9D1E-1B86382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D0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3D0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5">
    <w:name w:val="Основной текст5"/>
    <w:basedOn w:val="a"/>
    <w:link w:val="a3"/>
    <w:rsid w:val="003D07FE"/>
    <w:pPr>
      <w:widowControl w:val="0"/>
      <w:shd w:val="clear" w:color="auto" w:fill="FFFFFF"/>
      <w:spacing w:before="1680" w:after="6240" w:line="326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0">
    <w:name w:val="Подпись к картинке Exact"/>
    <w:basedOn w:val="a0"/>
    <w:rsid w:val="003D0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Подпись к картинке_"/>
    <w:basedOn w:val="a0"/>
    <w:link w:val="a5"/>
    <w:rsid w:val="003D0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D07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ucidaSansUnicode105pt0ptExact">
    <w:name w:val="Подпись к картинке + Lucida Sans Unicode;10;5 pt;Курсив;Интервал 0 pt Exact"/>
    <w:basedOn w:val="a4"/>
    <w:rsid w:val="009B39D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.00/media/image3.png" TargetMode="External"/><Relationship Id="rId13" Type="http://schemas.openxmlformats.org/officeDocument/2006/relationships/image" Target="media/image5.png"/><Relationship Id="rId18" Type="http://schemas.openxmlformats.org/officeDocument/2006/relationships/image" Target="../../../AppData/Local/Temp/FineReader11.00/media/image8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../../../AppData/Local/Temp/FineReader11.00/media/image5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../../../AppData/Local/Temp/FineReader11.00/media/image6.png" TargetMode="External"/><Relationship Id="rId20" Type="http://schemas.openxmlformats.org/officeDocument/2006/relationships/image" Target="../../../AppData/Local/Temp/FineReader11.00/media/image12.png" TargetMode="External"/><Relationship Id="rId1" Type="http://schemas.openxmlformats.org/officeDocument/2006/relationships/numbering" Target="numbering.xml"/><Relationship Id="rId6" Type="http://schemas.openxmlformats.org/officeDocument/2006/relationships/image" Target="../../../AppData/Local/Temp/FineReader11.00/media/image2.pn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../../../AppData/Local/Temp/FineReader11.00/media/image4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../../AppData/Local/Temp/FineReader11.00/media/image7.png" TargetMode="External"/><Relationship Id="rId22" Type="http://schemas.openxmlformats.org/officeDocument/2006/relationships/image" Target="../../../AppData/Local/Temp/FineReader11.00/media/image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25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2021-01-06T05:34:00Z</dcterms:created>
  <dcterms:modified xsi:type="dcterms:W3CDTF">2021-01-08T06:01:00Z</dcterms:modified>
</cp:coreProperties>
</file>