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20F">
        <w:rPr>
          <w:rFonts w:ascii="Times New Roman" w:hAnsi="Times New Roman" w:cs="Times New Roman"/>
          <w:b/>
          <w:bCs/>
          <w:sz w:val="28"/>
          <w:szCs w:val="28"/>
        </w:rPr>
        <w:t>МИНИСТЕРСТВО ЮСТИЦИИ РЕСПУБЛИКИ КАЗАХСТАН</w:t>
      </w:r>
    </w:p>
    <w:p w:rsidR="00FC5B37" w:rsidRPr="005E020F" w:rsidRDefault="007A6BDE" w:rsidP="00FC5B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РГКП</w:t>
      </w:r>
      <w:r w:rsidR="00FC5B37" w:rsidRPr="005E020F">
        <w:rPr>
          <w:rFonts w:ascii="Times New Roman" w:hAnsi="Times New Roman" w:cs="Times New Roman"/>
          <w:b/>
          <w:bCs/>
          <w:sz w:val="28"/>
          <w:szCs w:val="28"/>
        </w:rPr>
        <w:t xml:space="preserve"> «ЦЕНТР СУДЕБН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FC5B37" w:rsidRPr="005E020F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ЭКСПЕРТИЗ»</w:t>
      </w: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020F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0F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E020F">
        <w:rPr>
          <w:rFonts w:ascii="Times New Roman" w:hAnsi="Times New Roman" w:cs="Times New Roman"/>
          <w:b/>
          <w:sz w:val="28"/>
          <w:szCs w:val="28"/>
        </w:rPr>
        <w:t>УДЕБНО-ЭКСПЕРТНО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E020F">
        <w:rPr>
          <w:rFonts w:ascii="Times New Roman" w:hAnsi="Times New Roman" w:cs="Times New Roman"/>
          <w:b/>
          <w:sz w:val="28"/>
          <w:szCs w:val="28"/>
        </w:rPr>
        <w:t xml:space="preserve"> РЕЛИГИОВЕДЧЕСКО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E020F">
        <w:rPr>
          <w:rFonts w:ascii="Times New Roman" w:hAnsi="Times New Roman" w:cs="Times New Roman"/>
          <w:b/>
          <w:sz w:val="28"/>
          <w:szCs w:val="28"/>
        </w:rPr>
        <w:t xml:space="preserve">      ИССЛЕДОВАНИ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E020F">
        <w:rPr>
          <w:rFonts w:ascii="Times New Roman" w:hAnsi="Times New Roman" w:cs="Times New Roman"/>
          <w:b/>
          <w:sz w:val="28"/>
          <w:szCs w:val="28"/>
        </w:rPr>
        <w:t xml:space="preserve"> МАТЕРИАЛОВ, СОДЕРЖАЩИ</w:t>
      </w:r>
      <w:r w:rsidRPr="005E020F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5E020F">
        <w:rPr>
          <w:rFonts w:ascii="Times New Roman" w:hAnsi="Times New Roman" w:cs="Times New Roman"/>
          <w:b/>
          <w:sz w:val="28"/>
          <w:szCs w:val="28"/>
        </w:rPr>
        <w:t xml:space="preserve"> ПРИЗНАКИ </w:t>
      </w:r>
      <w:r w:rsidRPr="000534EC">
        <w:rPr>
          <w:rFonts w:ascii="Times New Roman" w:hAnsi="Times New Roman" w:cs="Times New Roman"/>
          <w:b/>
          <w:sz w:val="28"/>
          <w:szCs w:val="28"/>
        </w:rPr>
        <w:t>РЕЛИГИОЗНОГО РАДИКАЛИЗМА (РЕЛИГИОЗНЫЙ ЭКСТРЕМИЗМ И ТЕРРОРИЗМ)</w:t>
      </w: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0F">
        <w:rPr>
          <w:rFonts w:ascii="Times New Roman" w:hAnsi="Times New Roman" w:cs="Times New Roman"/>
          <w:b/>
          <w:sz w:val="28"/>
          <w:szCs w:val="28"/>
        </w:rPr>
        <w:t>Шифр специальности методики (21.</w:t>
      </w:r>
      <w:r w:rsidR="00FC6593">
        <w:rPr>
          <w:rFonts w:ascii="Times New Roman" w:hAnsi="Times New Roman" w:cs="Times New Roman"/>
          <w:b/>
          <w:sz w:val="28"/>
          <w:szCs w:val="28"/>
        </w:rPr>
        <w:t>1</w:t>
      </w:r>
      <w:r w:rsidRPr="005E020F">
        <w:rPr>
          <w:rFonts w:ascii="Times New Roman" w:hAnsi="Times New Roman" w:cs="Times New Roman"/>
          <w:b/>
          <w:sz w:val="28"/>
          <w:szCs w:val="28"/>
        </w:rPr>
        <w:t>)</w:t>
      </w: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B37" w:rsidRPr="005E020F" w:rsidRDefault="00FC5B37" w:rsidP="00FC5B37">
      <w:pPr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5B37" w:rsidRPr="005E020F" w:rsidRDefault="00FC5B37" w:rsidP="00FC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571" w:rsidRDefault="00FC5B37" w:rsidP="005945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0F">
        <w:rPr>
          <w:rFonts w:ascii="Times New Roman" w:hAnsi="Times New Roman" w:cs="Times New Roman"/>
          <w:b/>
          <w:sz w:val="28"/>
          <w:szCs w:val="28"/>
        </w:rPr>
        <w:t xml:space="preserve">АСТАНА </w:t>
      </w:r>
    </w:p>
    <w:p w:rsidR="00594571" w:rsidRDefault="00594571" w:rsidP="005945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71" w:rsidRDefault="00594571" w:rsidP="005945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37" w:rsidRPr="005E020F" w:rsidRDefault="00FC5B37" w:rsidP="005945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0F">
        <w:rPr>
          <w:rFonts w:ascii="Times New Roman" w:hAnsi="Times New Roman" w:cs="Times New Roman"/>
          <w:b/>
          <w:sz w:val="28"/>
          <w:szCs w:val="28"/>
        </w:rPr>
        <w:lastRenderedPageBreak/>
        <w:t>ПАСПОРТ МЕТОДИКИ</w:t>
      </w:r>
    </w:p>
    <w:p w:rsidR="00FC5B37" w:rsidRPr="005E020F" w:rsidRDefault="00FC5B37" w:rsidP="00FC5B37">
      <w:pPr>
        <w:tabs>
          <w:tab w:val="left" w:pos="306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44"/>
        <w:gridCol w:w="17"/>
      </w:tblGrid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bCs/>
                <w:sz w:val="28"/>
                <w:szCs w:val="28"/>
              </w:rPr>
              <w:t>1 Наименование методики</w:t>
            </w:r>
          </w:p>
        </w:tc>
        <w:tc>
          <w:tcPr>
            <w:tcW w:w="7034" w:type="dxa"/>
          </w:tcPr>
          <w:p w:rsidR="00FC5B37" w:rsidRPr="005E020F" w:rsidRDefault="00CE24A1" w:rsidP="00FC5B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Методика по производству с</w:t>
            </w:r>
            <w:r w:rsidR="00FC5B37" w:rsidRPr="005E02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удебно-экспертного религиоведческого исследования материалов, </w:t>
            </w:r>
            <w:r w:rsidR="00FC5B37" w:rsidRPr="005E020F">
              <w:rPr>
                <w:rFonts w:ascii="Times New Roman" w:hAnsi="Times New Roman" w:cs="Times New Roman"/>
                <w:sz w:val="28"/>
                <w:szCs w:val="28"/>
              </w:rPr>
              <w:t>содержащих признаки религиозного радикализма (религиозный экстремизм и терроризм)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7034" w:type="dxa"/>
          </w:tcPr>
          <w:p w:rsidR="00FC5B37" w:rsidRPr="005E020F" w:rsidRDefault="00FC5B37" w:rsidP="00FC5B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020F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  <w:r w:rsidR="00DE77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3. Информация </w:t>
            </w:r>
            <w:r w:rsidRPr="005E02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разработчиках м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етодики</w:t>
            </w:r>
          </w:p>
        </w:tc>
        <w:tc>
          <w:tcPr>
            <w:tcW w:w="7034" w:type="dxa"/>
          </w:tcPr>
          <w:p w:rsidR="007A6BDE" w:rsidRDefault="00FC5B37" w:rsidP="00FC5B37">
            <w:pPr>
              <w:tabs>
                <w:tab w:val="left" w:pos="3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Мусина </w:t>
            </w:r>
            <w:r w:rsidR="007A6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Д.Р. -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ИСЭ по </w:t>
            </w:r>
            <w:proofErr w:type="spellStart"/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="007A6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B37" w:rsidRPr="00DE7742" w:rsidRDefault="00FC5B37" w:rsidP="00FC5B37">
            <w:pPr>
              <w:tabs>
                <w:tab w:val="left" w:pos="3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DE">
              <w:rPr>
                <w:rFonts w:ascii="Times New Roman" w:hAnsi="Times New Roman" w:cs="Times New Roman"/>
                <w:sz w:val="28"/>
                <w:szCs w:val="28"/>
              </w:rPr>
              <w:t>Муканова Н.А. – судебный эксперт РПСЭ РК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4. Сущность методики</w:t>
            </w:r>
          </w:p>
        </w:tc>
        <w:tc>
          <w:tcPr>
            <w:tcW w:w="7034" w:type="dxa"/>
          </w:tcPr>
          <w:p w:rsidR="00FC5B37" w:rsidRPr="005E020F" w:rsidRDefault="00FC5B37" w:rsidP="00FC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Предназначена для методической помощи экспертам религиоведам в производстве судебно-экспертного религиоведческого исследования. В методике представлены методы исследования, обозначены предмет, объект, задачи судебно-экспертного религиоведческого исследования</w:t>
            </w:r>
            <w:r w:rsidR="00C00F1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</w:t>
            </w:r>
            <w:r w:rsidR="00C00F1C"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признаки религиозного радикализма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4.1.  </w:t>
            </w:r>
            <w:proofErr w:type="gramStart"/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Экспертные  задачи</w:t>
            </w:r>
            <w:proofErr w:type="gramEnd"/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,  решаемые методикой</w:t>
            </w:r>
          </w:p>
        </w:tc>
        <w:tc>
          <w:tcPr>
            <w:tcW w:w="7034" w:type="dxa"/>
          </w:tcPr>
          <w:p w:rsidR="00FC5B37" w:rsidRPr="005E020F" w:rsidRDefault="00FC5B37" w:rsidP="00FC5B37">
            <w:pPr>
              <w:pStyle w:val="a9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020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1. Выявление признаков религиозного радикализма,</w:t>
            </w:r>
            <w:r w:rsidRPr="005E020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составляющими которого являются наличие признаков:</w:t>
            </w:r>
          </w:p>
          <w:p w:rsidR="00FC5B37" w:rsidRPr="005E020F" w:rsidRDefault="00FC5B37" w:rsidP="00FC5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020F">
              <w:rPr>
                <w:rStyle w:val="s0"/>
                <w:sz w:val="28"/>
                <w:szCs w:val="28"/>
              </w:rPr>
              <w:t>пропаганды</w:t>
            </w:r>
            <w:r w:rsidRPr="005E0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религиозных радикальных взглядов;</w:t>
            </w:r>
          </w:p>
          <w:p w:rsidR="00FC5B37" w:rsidRPr="005E020F" w:rsidRDefault="00FC5B37" w:rsidP="00FC5B37">
            <w:pPr>
              <w:pStyle w:val="a9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020F">
              <w:rPr>
                <w:rFonts w:ascii="Times New Roman" w:hAnsi="Times New Roman"/>
                <w:color w:val="auto"/>
                <w:sz w:val="28"/>
                <w:szCs w:val="28"/>
              </w:rPr>
              <w:t>- пропаганды исключительности, превосходства одного религиозного вероучения (религий) и неполноценности, порочности других.</w:t>
            </w:r>
          </w:p>
          <w:p w:rsidR="00FC5B37" w:rsidRPr="005E020F" w:rsidRDefault="00FC5B37" w:rsidP="00FC5B37">
            <w:pPr>
              <w:pStyle w:val="a9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020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2. Выявление признаков </w:t>
            </w:r>
            <w:r w:rsidRPr="005E020F">
              <w:rPr>
                <w:rFonts w:ascii="Times New Roman" w:hAnsi="Times New Roman"/>
                <w:b/>
                <w:sz w:val="28"/>
                <w:szCs w:val="28"/>
              </w:rPr>
              <w:t>религиозных радикальных действий</w:t>
            </w:r>
            <w:r w:rsidRPr="005E020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,</w:t>
            </w:r>
            <w:r w:rsidRPr="005E020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составляющими которого являются наличие признаков:</w:t>
            </w:r>
          </w:p>
          <w:p w:rsidR="00FC5B37" w:rsidRPr="005E020F" w:rsidRDefault="00FC5B37" w:rsidP="00FC5B3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- пропаганды совершения насильственных действий по религиозным мотивам в отношении определенной религии, группы лиц;</w:t>
            </w:r>
          </w:p>
          <w:p w:rsidR="00FC5B37" w:rsidRPr="005E020F" w:rsidRDefault="00FC5B37" w:rsidP="00FC5B3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- пропаганды вооруженной борьбы по религиозным мотивам;</w:t>
            </w:r>
          </w:p>
          <w:p w:rsidR="00FC5B37" w:rsidRPr="005E020F" w:rsidRDefault="00FC5B37" w:rsidP="00FC5B3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пропаганды и </w:t>
            </w:r>
            <w:r w:rsidRPr="005E020F">
              <w:rPr>
                <w:rStyle w:val="s0"/>
                <w:sz w:val="28"/>
                <w:szCs w:val="28"/>
              </w:rPr>
              <w:t>осуществления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Pr="005E020F">
              <w:rPr>
                <w:rStyle w:val="s0"/>
                <w:sz w:val="28"/>
                <w:szCs w:val="28"/>
              </w:rPr>
              <w:t xml:space="preserve"> религиозных радикальных действий, либо оказания иной помощи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4.2. Объекты исследования</w:t>
            </w:r>
          </w:p>
        </w:tc>
        <w:tc>
          <w:tcPr>
            <w:tcW w:w="7034" w:type="dxa"/>
          </w:tcPr>
          <w:p w:rsidR="00FC5B37" w:rsidRPr="005E020F" w:rsidRDefault="00FC5B37" w:rsidP="00FC5B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Печатная продукция (книги, брошюры, листовки, буклеты), рукописные материалы, аудио-, видео продукция, оперативные материалы, материалы, распространяемые через интернет ресурсы.</w:t>
            </w:r>
          </w:p>
        </w:tc>
      </w:tr>
      <w:tr w:rsidR="00FC5B37" w:rsidRPr="005E020F" w:rsidTr="00FC5B37">
        <w:tc>
          <w:tcPr>
            <w:tcW w:w="2802" w:type="dxa"/>
          </w:tcPr>
          <w:p w:rsidR="00FC5B37" w:rsidRPr="005E020F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4.3. Методы исследования</w:t>
            </w:r>
          </w:p>
        </w:tc>
        <w:tc>
          <w:tcPr>
            <w:tcW w:w="7052" w:type="dxa"/>
            <w:gridSpan w:val="2"/>
          </w:tcPr>
          <w:p w:rsidR="00FC5B37" w:rsidRPr="005E020F" w:rsidRDefault="00FC5B37" w:rsidP="00FC5B37">
            <w:pPr>
              <w:pStyle w:val="normal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020F">
              <w:rPr>
                <w:sz w:val="28"/>
                <w:szCs w:val="28"/>
              </w:rPr>
              <w:t xml:space="preserve">Совокупность общегуманитарных научно-исследовательских методов в области религиоведения: система </w:t>
            </w:r>
            <w:proofErr w:type="spellStart"/>
            <w:r w:rsidRPr="005E020F">
              <w:rPr>
                <w:bCs/>
                <w:kern w:val="36"/>
                <w:sz w:val="28"/>
                <w:szCs w:val="28"/>
              </w:rPr>
              <w:t>общелогических</w:t>
            </w:r>
            <w:proofErr w:type="spellEnd"/>
            <w:r w:rsidRPr="005E020F">
              <w:rPr>
                <w:bCs/>
                <w:kern w:val="36"/>
                <w:sz w:val="28"/>
                <w:szCs w:val="28"/>
              </w:rPr>
              <w:t xml:space="preserve"> методов,</w:t>
            </w:r>
            <w:r w:rsidRPr="005E020F">
              <w:rPr>
                <w:sz w:val="28"/>
                <w:szCs w:val="28"/>
              </w:rPr>
              <w:t xml:space="preserve"> сравнительно-</w:t>
            </w:r>
            <w:r w:rsidRPr="005E020F">
              <w:rPr>
                <w:sz w:val="28"/>
                <w:szCs w:val="28"/>
              </w:rPr>
              <w:lastRenderedPageBreak/>
              <w:t>исторический метод, каузальный  анализ, типологический метод, г</w:t>
            </w:r>
            <w:r w:rsidRPr="005E020F">
              <w:rPr>
                <w:bCs/>
                <w:sz w:val="28"/>
                <w:szCs w:val="28"/>
              </w:rPr>
              <w:t>ерменевтический метод, ф</w:t>
            </w:r>
            <w:r w:rsidRPr="005E020F">
              <w:rPr>
                <w:sz w:val="28"/>
                <w:szCs w:val="28"/>
              </w:rPr>
              <w:t xml:space="preserve">еноменологический метод 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4.4.Краткое   поэтапное   описание методики</w:t>
            </w:r>
          </w:p>
          <w:p w:rsidR="00FC5B37" w:rsidRPr="005E020F" w:rsidRDefault="00FC5B37" w:rsidP="00FC5B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FC5B37" w:rsidRPr="000534EC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FC5B37" w:rsidRPr="000534EC" w:rsidRDefault="00FC5B37" w:rsidP="00FC5B37">
            <w:pPr>
              <w:shd w:val="clear" w:color="auto" w:fill="FFFFFF"/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 xml:space="preserve">. Общая часть </w:t>
            </w:r>
          </w:p>
          <w:p w:rsidR="00FC5B37" w:rsidRPr="000534EC" w:rsidRDefault="00FC5B37" w:rsidP="00FC5B37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1.1. Теоретические основы судебно-экспертного религиоведческого исследования.</w:t>
            </w:r>
            <w:r w:rsidRPr="000534E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FC5B37" w:rsidRPr="000534EC" w:rsidRDefault="00FC5B37" w:rsidP="00FC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1.1.1. Понятия и термины, используемые при проведении судебно-экспертного религиоведческого</w:t>
            </w:r>
          </w:p>
          <w:p w:rsidR="00FC5B37" w:rsidRPr="000534EC" w:rsidRDefault="00FC5B37" w:rsidP="00FC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FC5B37" w:rsidRPr="000534EC" w:rsidRDefault="00FC5B37" w:rsidP="00FC5B37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z w:val="28"/>
                <w:szCs w:val="28"/>
              </w:rPr>
              <w:t>1.2. Нормативно-п</w:t>
            </w:r>
            <w:r w:rsidRPr="000534EC">
              <w:rPr>
                <w:rFonts w:ascii="Times New Roman" w:hAnsi="Times New Roman"/>
                <w:spacing w:val="3"/>
                <w:sz w:val="28"/>
                <w:szCs w:val="28"/>
              </w:rPr>
              <w:t>равовые определения, используемые в судебно-экспертном религиоведческом исследовании объектов, содержащих признаки религиозного радикализма (религиозного экстремизма и терроризма).</w:t>
            </w:r>
          </w:p>
          <w:p w:rsidR="00FC5B37" w:rsidRPr="000534EC" w:rsidRDefault="00FC5B37" w:rsidP="00FC5B37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z w:val="28"/>
                <w:szCs w:val="28"/>
              </w:rPr>
              <w:t>1.3. Приемы, с помощью которых достигается радикализация (</w:t>
            </w:r>
            <w:proofErr w:type="spellStart"/>
            <w:r w:rsidRPr="000534EC">
              <w:rPr>
                <w:rFonts w:ascii="Times New Roman" w:hAnsi="Times New Roman"/>
                <w:sz w:val="28"/>
                <w:szCs w:val="28"/>
              </w:rPr>
              <w:t>экстремизация</w:t>
            </w:r>
            <w:proofErr w:type="spellEnd"/>
            <w:r w:rsidRPr="000534EC">
              <w:rPr>
                <w:rFonts w:ascii="Times New Roman" w:hAnsi="Times New Roman"/>
                <w:sz w:val="28"/>
                <w:szCs w:val="28"/>
              </w:rPr>
              <w:t>) сознания и поведения, характеризующие религиозные радикальные взгляды (религиозный экстремизм) и р</w:t>
            </w:r>
            <w:r w:rsidRPr="000534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елигиозные радикальные действия (</w:t>
            </w:r>
            <w:r w:rsidRPr="000534EC">
              <w:rPr>
                <w:rFonts w:ascii="Times New Roman" w:hAnsi="Times New Roman"/>
                <w:sz w:val="28"/>
                <w:szCs w:val="28"/>
              </w:rPr>
              <w:t xml:space="preserve">терроризм). </w:t>
            </w:r>
          </w:p>
          <w:p w:rsidR="00FC5B37" w:rsidRPr="000534EC" w:rsidRDefault="00FC5B37" w:rsidP="0010254E">
            <w:pPr>
              <w:shd w:val="clear" w:color="auto" w:fill="FFFFFF"/>
              <w:tabs>
                <w:tab w:val="left" w:pos="317"/>
                <w:tab w:val="left" w:pos="459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3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часть</w:t>
            </w:r>
          </w:p>
          <w:p w:rsidR="003B3D10" w:rsidRPr="000534EC" w:rsidRDefault="00FC5B37" w:rsidP="003B3D10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z w:val="28"/>
                <w:szCs w:val="28"/>
              </w:rPr>
              <w:t>2.1 Предмет, объекты и задачи судебно-экспертного религиоведческого исследования</w:t>
            </w:r>
            <w:r w:rsidR="003B3D10" w:rsidRPr="000534E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объектов, содержащих признаки религиозного радикализма (религиозного экстремизма и терроризма).</w:t>
            </w:r>
          </w:p>
          <w:p w:rsidR="00FC5B37" w:rsidRPr="000534EC" w:rsidRDefault="00FC5B37" w:rsidP="00FC5B37">
            <w:pPr>
              <w:shd w:val="clear" w:color="auto" w:fill="FFFFFF"/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2.2 Система методов, применяемых при исследовании материалов, содержащих признаки религиозного радикализма.</w:t>
            </w:r>
          </w:p>
          <w:p w:rsidR="003B3D10" w:rsidRPr="000534EC" w:rsidRDefault="00FC5B37" w:rsidP="003B3D10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z w:val="28"/>
                <w:szCs w:val="28"/>
              </w:rPr>
              <w:t>2.3 Основные этапы проведения судебно-экспертного религиоведческого исследования</w:t>
            </w:r>
            <w:r w:rsidR="003B3D10" w:rsidRPr="00053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D10" w:rsidRPr="000534EC">
              <w:rPr>
                <w:rFonts w:ascii="Times New Roman" w:hAnsi="Times New Roman"/>
                <w:spacing w:val="3"/>
                <w:sz w:val="28"/>
                <w:szCs w:val="28"/>
              </w:rPr>
              <w:t>объектов, содержащих признаки религиозного радикализма (религиозного экстремизма и терроризма).</w:t>
            </w:r>
          </w:p>
          <w:p w:rsidR="00FC5B37" w:rsidRPr="000534EC" w:rsidRDefault="00FC5B37" w:rsidP="00FC5B37">
            <w:pPr>
              <w:shd w:val="clear" w:color="auto" w:fill="FFFFFF"/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34EC">
              <w:rPr>
                <w:rFonts w:ascii="Times New Roman" w:hAnsi="Times New Roman"/>
                <w:sz w:val="28"/>
                <w:szCs w:val="28"/>
              </w:rPr>
              <w:t>2.3.1  Подготовительная</w:t>
            </w:r>
            <w:proofErr w:type="gramEnd"/>
            <w:r w:rsidRPr="000534EC">
              <w:rPr>
                <w:rFonts w:ascii="Times New Roman" w:hAnsi="Times New Roman"/>
                <w:sz w:val="28"/>
                <w:szCs w:val="28"/>
              </w:rPr>
              <w:t xml:space="preserve"> стадия исследования. </w:t>
            </w:r>
          </w:p>
          <w:p w:rsidR="00FC5B37" w:rsidRPr="000534EC" w:rsidRDefault="00FC5B37" w:rsidP="00FC5B37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z w:val="28"/>
                <w:szCs w:val="28"/>
              </w:rPr>
              <w:t>2.3.2 Экспертный анализ совокупности признаков, входящих в состав религиозных радикальных взглядов (религиозный экстремизм).</w:t>
            </w:r>
          </w:p>
          <w:p w:rsidR="00FC5B37" w:rsidRPr="000534EC" w:rsidRDefault="00FC5B37" w:rsidP="00FC5B37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z w:val="28"/>
                <w:szCs w:val="28"/>
              </w:rPr>
              <w:t>2.3.3 Исследование содержания материалов на предмет наличия/отсутствия признаков р</w:t>
            </w:r>
            <w:r w:rsidRPr="000534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елигиозных радикальных действий (</w:t>
            </w:r>
            <w:r w:rsidRPr="000534EC">
              <w:rPr>
                <w:rFonts w:ascii="Times New Roman" w:hAnsi="Times New Roman"/>
                <w:sz w:val="28"/>
                <w:szCs w:val="28"/>
              </w:rPr>
              <w:t xml:space="preserve">терроризм). </w:t>
            </w:r>
          </w:p>
          <w:p w:rsidR="00FC5B37" w:rsidRPr="000534EC" w:rsidRDefault="00FC5B37" w:rsidP="00FC5B37">
            <w:pPr>
              <w:shd w:val="clear" w:color="auto" w:fill="FFFFFF"/>
              <w:tabs>
                <w:tab w:val="left" w:pos="317"/>
                <w:tab w:val="left" w:pos="600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0534EC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2.3.4  Заключительная стадия экспертного исследования.</w:t>
            </w:r>
          </w:p>
          <w:p w:rsidR="00FC5B37" w:rsidRPr="000534EC" w:rsidRDefault="00FC5B37" w:rsidP="00FC5B37">
            <w:pPr>
              <w:shd w:val="clear" w:color="auto" w:fill="FFFFFF"/>
              <w:tabs>
                <w:tab w:val="left" w:pos="0"/>
                <w:tab w:val="left" w:pos="317"/>
                <w:tab w:val="left" w:pos="113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534EC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2.4. </w:t>
            </w:r>
            <w:r w:rsidRPr="000534EC">
              <w:rPr>
                <w:rFonts w:ascii="Times New Roman" w:hAnsi="Times New Roman"/>
                <w:spacing w:val="-2"/>
                <w:sz w:val="28"/>
                <w:szCs w:val="28"/>
              </w:rPr>
              <w:t>Требования к исследуемым материалам</w:t>
            </w:r>
          </w:p>
          <w:p w:rsidR="00FC5B37" w:rsidRPr="000534EC" w:rsidRDefault="00FC5B37" w:rsidP="00FC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FC5B37" w:rsidRPr="005E020F" w:rsidRDefault="00FC5B37" w:rsidP="00FC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EC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5.  Сведения      о    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дате, </w:t>
            </w:r>
            <w:r w:rsidRPr="005E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рассмотрения и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одобрения методики </w:t>
            </w:r>
            <w:r w:rsidRPr="005E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совместном заседании Научно-методического и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 w:rsidRPr="005E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советов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ЦСЭ МЮ РК</w:t>
            </w:r>
          </w:p>
        </w:tc>
        <w:tc>
          <w:tcPr>
            <w:tcW w:w="7034" w:type="dxa"/>
          </w:tcPr>
          <w:p w:rsidR="00FC5B37" w:rsidRPr="007A6BDE" w:rsidRDefault="007A6BDE" w:rsidP="00FC5B3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A6B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Протокол №2 от 23.12.2022г.</w:t>
            </w:r>
          </w:p>
        </w:tc>
      </w:tr>
      <w:tr w:rsidR="00FC5B37" w:rsidRPr="005E020F" w:rsidTr="00FC5B37">
        <w:trPr>
          <w:gridAfter w:val="1"/>
          <w:wAfter w:w="18" w:type="dxa"/>
        </w:trPr>
        <w:tc>
          <w:tcPr>
            <w:tcW w:w="2802" w:type="dxa"/>
          </w:tcPr>
          <w:p w:rsidR="00FC5B37" w:rsidRPr="005E020F" w:rsidRDefault="00FC5B37" w:rsidP="00FC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Информация о составителях паспорта методики</w:t>
            </w:r>
          </w:p>
        </w:tc>
        <w:tc>
          <w:tcPr>
            <w:tcW w:w="7034" w:type="dxa"/>
          </w:tcPr>
          <w:p w:rsidR="007A6BDE" w:rsidRDefault="007A6BDE" w:rsidP="007A6BDE">
            <w:pPr>
              <w:tabs>
                <w:tab w:val="left" w:pos="3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Мусина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Д.Р. - </w:t>
            </w:r>
            <w:r w:rsidRPr="005E02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ИСЭ по </w:t>
            </w:r>
            <w:proofErr w:type="spellStart"/>
            <w:r w:rsidRPr="005E020F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B37" w:rsidRPr="005E020F" w:rsidRDefault="007A6BDE" w:rsidP="007A6BDE">
            <w:pPr>
              <w:pStyle w:val="a6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Муканова Н.А. – судебный эксперт РПСЭ РК</w:t>
            </w:r>
          </w:p>
        </w:tc>
      </w:tr>
    </w:tbl>
    <w:p w:rsidR="0090402C" w:rsidRPr="00E81D79" w:rsidRDefault="0090402C" w:rsidP="00E81D79">
      <w:pPr>
        <w:rPr>
          <w:sz w:val="28"/>
          <w:szCs w:val="28"/>
        </w:rPr>
      </w:pPr>
    </w:p>
    <w:sectPr w:rsidR="0090402C" w:rsidRPr="00E81D79" w:rsidSect="00FC5B37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B55" w:rsidRDefault="00920B55" w:rsidP="00FC5B37">
      <w:r>
        <w:separator/>
      </w:r>
    </w:p>
  </w:endnote>
  <w:endnote w:type="continuationSeparator" w:id="0">
    <w:p w:rsidR="00920B55" w:rsidRDefault="00920B55" w:rsidP="00F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EB" w:rsidRDefault="00E379EB">
    <w:pPr>
      <w:pStyle w:val="ae"/>
      <w:jc w:val="right"/>
    </w:pPr>
  </w:p>
  <w:p w:rsidR="00E379EB" w:rsidRDefault="0000000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4A1">
      <w:rPr>
        <w:noProof/>
      </w:rPr>
      <w:t>2</w:t>
    </w:r>
    <w:r>
      <w:rPr>
        <w:noProof/>
      </w:rPr>
      <w:fldChar w:fldCharType="end"/>
    </w:r>
  </w:p>
  <w:p w:rsidR="00E379EB" w:rsidRDefault="00E379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B55" w:rsidRDefault="00920B55" w:rsidP="00FC5B37">
      <w:r>
        <w:separator/>
      </w:r>
    </w:p>
  </w:footnote>
  <w:footnote w:type="continuationSeparator" w:id="0">
    <w:p w:rsidR="00920B55" w:rsidRDefault="00920B55" w:rsidP="00FC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B9"/>
    <w:multiLevelType w:val="hybridMultilevel"/>
    <w:tmpl w:val="C3E6FA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240"/>
    <w:multiLevelType w:val="hybridMultilevel"/>
    <w:tmpl w:val="9F86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2"/>
    <w:multiLevelType w:val="hybridMultilevel"/>
    <w:tmpl w:val="6E44A29C"/>
    <w:lvl w:ilvl="0" w:tplc="173E1664">
      <w:start w:val="1"/>
      <w:numFmt w:val="decimal"/>
      <w:lvlText w:val="%1)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469DA"/>
    <w:multiLevelType w:val="hybridMultilevel"/>
    <w:tmpl w:val="EF1827AA"/>
    <w:lvl w:ilvl="0" w:tplc="2DC2B47C">
      <w:start w:val="2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F9163DD"/>
    <w:multiLevelType w:val="hybridMultilevel"/>
    <w:tmpl w:val="D4A8AB58"/>
    <w:lvl w:ilvl="0" w:tplc="F5FA4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758D"/>
    <w:multiLevelType w:val="multilevel"/>
    <w:tmpl w:val="DECC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6" w15:restartNumberingAfterBreak="0">
    <w:nsid w:val="158A78C4"/>
    <w:multiLevelType w:val="hybridMultilevel"/>
    <w:tmpl w:val="9D8E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34E9"/>
    <w:multiLevelType w:val="multilevel"/>
    <w:tmpl w:val="1736B5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24020AEC"/>
    <w:multiLevelType w:val="multilevel"/>
    <w:tmpl w:val="617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CC1ABF"/>
    <w:multiLevelType w:val="hybridMultilevel"/>
    <w:tmpl w:val="693E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66AC1"/>
    <w:multiLevelType w:val="multilevel"/>
    <w:tmpl w:val="6C347D5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C55A47"/>
    <w:multiLevelType w:val="hybridMultilevel"/>
    <w:tmpl w:val="42A8A1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8F331B"/>
    <w:multiLevelType w:val="hybridMultilevel"/>
    <w:tmpl w:val="7C1E1D66"/>
    <w:lvl w:ilvl="0" w:tplc="1756843A">
      <w:start w:val="3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49C8CA00">
      <w:start w:val="1"/>
      <w:numFmt w:val="decimal"/>
      <w:lvlText w:val="%2."/>
      <w:lvlJc w:val="left"/>
      <w:pPr>
        <w:ind w:left="198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08F07DC"/>
    <w:multiLevelType w:val="hybridMultilevel"/>
    <w:tmpl w:val="7C58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7EF"/>
    <w:multiLevelType w:val="multilevel"/>
    <w:tmpl w:val="0FE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F2F8B"/>
    <w:multiLevelType w:val="hybridMultilevel"/>
    <w:tmpl w:val="1276A1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E14D0B"/>
    <w:multiLevelType w:val="hybridMultilevel"/>
    <w:tmpl w:val="C634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B074F9"/>
    <w:multiLevelType w:val="hybridMultilevel"/>
    <w:tmpl w:val="9F86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621"/>
    <w:multiLevelType w:val="hybridMultilevel"/>
    <w:tmpl w:val="F7E22DF6"/>
    <w:lvl w:ilvl="0" w:tplc="F5FA4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A4E2D"/>
    <w:multiLevelType w:val="hybridMultilevel"/>
    <w:tmpl w:val="09BA7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617D"/>
    <w:multiLevelType w:val="hybridMultilevel"/>
    <w:tmpl w:val="8E6A0EAC"/>
    <w:lvl w:ilvl="0" w:tplc="F5FA404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B6522"/>
    <w:multiLevelType w:val="hybridMultilevel"/>
    <w:tmpl w:val="245C48A2"/>
    <w:lvl w:ilvl="0" w:tplc="D3980F36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D4A8D"/>
    <w:multiLevelType w:val="hybridMultilevel"/>
    <w:tmpl w:val="DB2235BC"/>
    <w:lvl w:ilvl="0" w:tplc="654216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C731AE4"/>
    <w:multiLevelType w:val="hybridMultilevel"/>
    <w:tmpl w:val="9F9E06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EF22B0A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E112F6"/>
    <w:multiLevelType w:val="hybridMultilevel"/>
    <w:tmpl w:val="41EA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82D83"/>
    <w:multiLevelType w:val="multilevel"/>
    <w:tmpl w:val="723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63F74"/>
    <w:multiLevelType w:val="hybridMultilevel"/>
    <w:tmpl w:val="0552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167D6"/>
    <w:multiLevelType w:val="multilevel"/>
    <w:tmpl w:val="8F7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32CED"/>
    <w:multiLevelType w:val="hybridMultilevel"/>
    <w:tmpl w:val="B40CB18A"/>
    <w:lvl w:ilvl="0" w:tplc="A58671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35D62E2"/>
    <w:multiLevelType w:val="hybridMultilevel"/>
    <w:tmpl w:val="7B4A6452"/>
    <w:lvl w:ilvl="0" w:tplc="62B099C2">
      <w:start w:val="4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D438CA"/>
    <w:multiLevelType w:val="hybridMultilevel"/>
    <w:tmpl w:val="D8B8B184"/>
    <w:lvl w:ilvl="0" w:tplc="90BC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B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A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2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7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0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FA2C6B"/>
    <w:multiLevelType w:val="hybridMultilevel"/>
    <w:tmpl w:val="82F6A8F0"/>
    <w:lvl w:ilvl="0" w:tplc="7A5A4C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FA10A9"/>
    <w:multiLevelType w:val="multilevel"/>
    <w:tmpl w:val="0F50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217CBE"/>
    <w:multiLevelType w:val="hybridMultilevel"/>
    <w:tmpl w:val="CE0A0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455A61"/>
    <w:multiLevelType w:val="singleLevel"/>
    <w:tmpl w:val="13BC53E0"/>
    <w:lvl w:ilvl="0">
      <w:start w:val="1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65CD2A7A"/>
    <w:multiLevelType w:val="multilevel"/>
    <w:tmpl w:val="9A4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126E41"/>
    <w:multiLevelType w:val="hybridMultilevel"/>
    <w:tmpl w:val="2E246B16"/>
    <w:lvl w:ilvl="0" w:tplc="2F367B06">
      <w:start w:val="1"/>
      <w:numFmt w:val="decimal"/>
      <w:lvlText w:val="%1."/>
      <w:lvlJc w:val="left"/>
      <w:pPr>
        <w:ind w:left="1067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6C986408"/>
    <w:multiLevelType w:val="hybridMultilevel"/>
    <w:tmpl w:val="9FCCC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66EF3"/>
    <w:multiLevelType w:val="hybridMultilevel"/>
    <w:tmpl w:val="78DC1460"/>
    <w:lvl w:ilvl="0" w:tplc="32487D8A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2616B4"/>
    <w:multiLevelType w:val="hybridMultilevel"/>
    <w:tmpl w:val="574A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C70C1"/>
    <w:multiLevelType w:val="hybridMultilevel"/>
    <w:tmpl w:val="91A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05F81"/>
    <w:multiLevelType w:val="hybridMultilevel"/>
    <w:tmpl w:val="D08E85A4"/>
    <w:lvl w:ilvl="0" w:tplc="D3980F36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8422C"/>
    <w:multiLevelType w:val="singleLevel"/>
    <w:tmpl w:val="C8FCFE2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BC7B26"/>
    <w:multiLevelType w:val="hybridMultilevel"/>
    <w:tmpl w:val="4E50C8E2"/>
    <w:lvl w:ilvl="0" w:tplc="1DC2F422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63167452">
    <w:abstractNumId w:val="22"/>
  </w:num>
  <w:num w:numId="2" w16cid:durableId="439573626">
    <w:abstractNumId w:val="0"/>
  </w:num>
  <w:num w:numId="3" w16cid:durableId="1081174798">
    <w:abstractNumId w:val="37"/>
  </w:num>
  <w:num w:numId="4" w16cid:durableId="807018475">
    <w:abstractNumId w:val="1"/>
  </w:num>
  <w:num w:numId="5" w16cid:durableId="534804992">
    <w:abstractNumId w:val="40"/>
  </w:num>
  <w:num w:numId="6" w16cid:durableId="1450932670">
    <w:abstractNumId w:val="15"/>
  </w:num>
  <w:num w:numId="7" w16cid:durableId="72168985">
    <w:abstractNumId w:val="41"/>
  </w:num>
  <w:num w:numId="8" w16cid:durableId="1791699443">
    <w:abstractNumId w:val="21"/>
  </w:num>
  <w:num w:numId="9" w16cid:durableId="849875841">
    <w:abstractNumId w:val="7"/>
  </w:num>
  <w:num w:numId="10" w16cid:durableId="1760560095">
    <w:abstractNumId w:val="36"/>
  </w:num>
  <w:num w:numId="11" w16cid:durableId="458260408">
    <w:abstractNumId w:val="12"/>
  </w:num>
  <w:num w:numId="12" w16cid:durableId="2027368339">
    <w:abstractNumId w:val="32"/>
  </w:num>
  <w:num w:numId="13" w16cid:durableId="1255936485">
    <w:abstractNumId w:val="13"/>
  </w:num>
  <w:num w:numId="14" w16cid:durableId="347412958">
    <w:abstractNumId w:val="9"/>
  </w:num>
  <w:num w:numId="15" w16cid:durableId="1117455134">
    <w:abstractNumId w:val="38"/>
  </w:num>
  <w:num w:numId="16" w16cid:durableId="1945380708">
    <w:abstractNumId w:val="30"/>
  </w:num>
  <w:num w:numId="17" w16cid:durableId="1654333340">
    <w:abstractNumId w:val="23"/>
  </w:num>
  <w:num w:numId="18" w16cid:durableId="939988395">
    <w:abstractNumId w:val="3"/>
  </w:num>
  <w:num w:numId="19" w16cid:durableId="1624116908">
    <w:abstractNumId w:val="29"/>
  </w:num>
  <w:num w:numId="20" w16cid:durableId="40331092">
    <w:abstractNumId w:val="10"/>
  </w:num>
  <w:num w:numId="21" w16cid:durableId="1318849356">
    <w:abstractNumId w:val="27"/>
  </w:num>
  <w:num w:numId="22" w16cid:durableId="694498580">
    <w:abstractNumId w:val="17"/>
  </w:num>
  <w:num w:numId="23" w16cid:durableId="1852333428">
    <w:abstractNumId w:val="16"/>
  </w:num>
  <w:num w:numId="24" w16cid:durableId="1734691001">
    <w:abstractNumId w:val="33"/>
  </w:num>
  <w:num w:numId="25" w16cid:durableId="1544095116">
    <w:abstractNumId w:val="24"/>
  </w:num>
  <w:num w:numId="26" w16cid:durableId="100104467">
    <w:abstractNumId w:val="34"/>
  </w:num>
  <w:num w:numId="27" w16cid:durableId="2146506855">
    <w:abstractNumId w:val="6"/>
  </w:num>
  <w:num w:numId="28" w16cid:durableId="1226987057">
    <w:abstractNumId w:val="39"/>
  </w:num>
  <w:num w:numId="29" w16cid:durableId="1035042793">
    <w:abstractNumId w:val="19"/>
  </w:num>
  <w:num w:numId="30" w16cid:durableId="1608732674">
    <w:abstractNumId w:val="5"/>
  </w:num>
  <w:num w:numId="31" w16cid:durableId="363361471">
    <w:abstractNumId w:val="28"/>
  </w:num>
  <w:num w:numId="32" w16cid:durableId="3483722">
    <w:abstractNumId w:val="14"/>
  </w:num>
  <w:num w:numId="33" w16cid:durableId="643125603">
    <w:abstractNumId w:val="35"/>
  </w:num>
  <w:num w:numId="34" w16cid:durableId="650133529">
    <w:abstractNumId w:val="25"/>
  </w:num>
  <w:num w:numId="35" w16cid:durableId="1462381063">
    <w:abstractNumId w:val="8"/>
  </w:num>
  <w:num w:numId="36" w16cid:durableId="1590968779">
    <w:abstractNumId w:val="4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 w16cid:durableId="1117914039">
    <w:abstractNumId w:val="2"/>
  </w:num>
  <w:num w:numId="38" w16cid:durableId="175466640">
    <w:abstractNumId w:val="11"/>
  </w:num>
  <w:num w:numId="39" w16cid:durableId="594482265">
    <w:abstractNumId w:val="26"/>
  </w:num>
  <w:num w:numId="40" w16cid:durableId="1124619555">
    <w:abstractNumId w:val="18"/>
  </w:num>
  <w:num w:numId="41" w16cid:durableId="650912804">
    <w:abstractNumId w:val="20"/>
  </w:num>
  <w:num w:numId="42" w16cid:durableId="835997082">
    <w:abstractNumId w:val="31"/>
  </w:num>
  <w:num w:numId="43" w16cid:durableId="1036540246">
    <w:abstractNumId w:val="4"/>
  </w:num>
  <w:num w:numId="44" w16cid:durableId="18740709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7"/>
    <w:rsid w:val="000534EC"/>
    <w:rsid w:val="000D0A3F"/>
    <w:rsid w:val="0010254E"/>
    <w:rsid w:val="00102CB4"/>
    <w:rsid w:val="00193B03"/>
    <w:rsid w:val="001F4C66"/>
    <w:rsid w:val="00216883"/>
    <w:rsid w:val="002C06AE"/>
    <w:rsid w:val="002E03E0"/>
    <w:rsid w:val="0033500A"/>
    <w:rsid w:val="00396111"/>
    <w:rsid w:val="003B3D10"/>
    <w:rsid w:val="00480119"/>
    <w:rsid w:val="004F24F7"/>
    <w:rsid w:val="005133C0"/>
    <w:rsid w:val="00594571"/>
    <w:rsid w:val="005F06E7"/>
    <w:rsid w:val="0072270D"/>
    <w:rsid w:val="007A6BDE"/>
    <w:rsid w:val="007E059C"/>
    <w:rsid w:val="00812047"/>
    <w:rsid w:val="008F1A75"/>
    <w:rsid w:val="0090402C"/>
    <w:rsid w:val="00920B55"/>
    <w:rsid w:val="00922049"/>
    <w:rsid w:val="00A5148F"/>
    <w:rsid w:val="00AE5C5B"/>
    <w:rsid w:val="00AF3A74"/>
    <w:rsid w:val="00B153DD"/>
    <w:rsid w:val="00B177DD"/>
    <w:rsid w:val="00B46A18"/>
    <w:rsid w:val="00BB7D0E"/>
    <w:rsid w:val="00BF1652"/>
    <w:rsid w:val="00C00F1C"/>
    <w:rsid w:val="00C94B78"/>
    <w:rsid w:val="00CD0658"/>
    <w:rsid w:val="00CE22B4"/>
    <w:rsid w:val="00CE24A1"/>
    <w:rsid w:val="00D60567"/>
    <w:rsid w:val="00D85C15"/>
    <w:rsid w:val="00D9422A"/>
    <w:rsid w:val="00DA76CD"/>
    <w:rsid w:val="00DC08A0"/>
    <w:rsid w:val="00DE280E"/>
    <w:rsid w:val="00DE7742"/>
    <w:rsid w:val="00E379EB"/>
    <w:rsid w:val="00E75B46"/>
    <w:rsid w:val="00E81D79"/>
    <w:rsid w:val="00EF12AF"/>
    <w:rsid w:val="00F54174"/>
    <w:rsid w:val="00FC5B37"/>
    <w:rsid w:val="00FC6593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909"/>
  <w15:docId w15:val="{F43609D9-B1B1-4789-B891-06D27B4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B3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C5B3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B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B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C5B37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5B3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B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FC5B37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FC5B3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FC5B37"/>
    <w:rPr>
      <w:rFonts w:ascii="Times New Roman" w:hAnsi="Times New Roman" w:cs="Times New Roman"/>
      <w:b/>
      <w:bCs/>
      <w:spacing w:val="10"/>
      <w:sz w:val="32"/>
      <w:szCs w:val="32"/>
    </w:rPr>
  </w:style>
  <w:style w:type="character" w:styleId="a8">
    <w:name w:val="Strong"/>
    <w:uiPriority w:val="22"/>
    <w:qFormat/>
    <w:rsid w:val="00FC5B37"/>
    <w:rPr>
      <w:b/>
      <w:bCs/>
    </w:rPr>
  </w:style>
  <w:style w:type="character" w:customStyle="1" w:styleId="apple-converted-space">
    <w:name w:val="apple-converted-space"/>
    <w:basedOn w:val="a0"/>
    <w:rsid w:val="00FC5B37"/>
  </w:style>
  <w:style w:type="paragraph" w:styleId="a9">
    <w:name w:val="Normal (Web)"/>
    <w:aliases w:val="Знак4 Знак,Обычный (Web),Знак4,Знак4 Знак Знак,Знак4 Знак Знак Знак Знак,Обычный (веб)1"/>
    <w:basedOn w:val="a"/>
    <w:link w:val="aa"/>
    <w:rsid w:val="00FC5B37"/>
    <w:pPr>
      <w:widowControl/>
      <w:autoSpaceDE/>
      <w:autoSpaceDN/>
      <w:adjustRightInd/>
      <w:spacing w:before="100" w:after="100"/>
    </w:pPr>
    <w:rPr>
      <w:rFonts w:cs="Times New Roman"/>
      <w:color w:val="000000"/>
      <w:sz w:val="17"/>
    </w:rPr>
  </w:style>
  <w:style w:type="character" w:customStyle="1" w:styleId="aa">
    <w:name w:val="Обычный (Интернет) Знак"/>
    <w:aliases w:val="Знак4 Знак Знак1,Обычный (Web) Знак,Знак4 Знак1,Знак4 Знак Знак Знак,Знак4 Знак Знак Знак Знак Знак,Обычный (веб)1 Знак"/>
    <w:link w:val="a9"/>
    <w:locked/>
    <w:rsid w:val="00FC5B37"/>
    <w:rPr>
      <w:rFonts w:ascii="Arial" w:eastAsia="Times New Roman" w:hAnsi="Arial" w:cs="Times New Roman"/>
      <w:color w:val="000000"/>
      <w:sz w:val="17"/>
      <w:szCs w:val="20"/>
      <w:lang w:eastAsia="ru-RU"/>
    </w:rPr>
  </w:style>
  <w:style w:type="character" w:styleId="ab">
    <w:name w:val="Hyperlink"/>
    <w:uiPriority w:val="99"/>
    <w:unhideWhenUsed/>
    <w:rsid w:val="00FC5B37"/>
    <w:rPr>
      <w:color w:val="0000FF"/>
      <w:u w:val="single"/>
    </w:rPr>
  </w:style>
  <w:style w:type="character" w:customStyle="1" w:styleId="s3">
    <w:name w:val="s3"/>
    <w:rsid w:val="00FC5B37"/>
    <w:rPr>
      <w:rFonts w:ascii="Times New Roman" w:hAnsi="Times New Roman" w:cs="Times New Roman" w:hint="default"/>
      <w:i/>
      <w:iCs/>
      <w:color w:val="FF0000"/>
    </w:rPr>
  </w:style>
  <w:style w:type="character" w:customStyle="1" w:styleId="s0">
    <w:name w:val="s0"/>
    <w:rsid w:val="00FC5B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C5B37"/>
    <w:rPr>
      <w:rFonts w:ascii="Times New Roman" w:hAnsi="Times New Roman" w:cs="Times New Roman" w:hint="default"/>
      <w:b/>
      <w:bCs/>
      <w:color w:val="000000"/>
    </w:rPr>
  </w:style>
  <w:style w:type="paragraph" w:customStyle="1" w:styleId="j110">
    <w:name w:val="j110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11">
    <w:name w:val="j111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5B37"/>
  </w:style>
  <w:style w:type="paragraph" w:customStyle="1" w:styleId="j112">
    <w:name w:val="j112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FC5B37"/>
  </w:style>
  <w:style w:type="paragraph" w:customStyle="1" w:styleId="j11">
    <w:name w:val="j11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22">
    <w:name w:val="j22"/>
    <w:basedOn w:val="a0"/>
    <w:rsid w:val="00FC5B37"/>
  </w:style>
  <w:style w:type="character" w:customStyle="1" w:styleId="ac">
    <w:name w:val="Верхний колонтитул Знак"/>
    <w:basedOn w:val="a0"/>
    <w:link w:val="ad"/>
    <w:uiPriority w:val="99"/>
    <w:semiHidden/>
    <w:rsid w:val="00FC5B37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FC5B37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C5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FC5B37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FC5B3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1">
    <w:name w:val="Текст сноски Знак"/>
    <w:basedOn w:val="a0"/>
    <w:link w:val="af0"/>
    <w:uiPriority w:val="99"/>
    <w:semiHidden/>
    <w:rsid w:val="00FC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5B37"/>
    <w:rPr>
      <w:vertAlign w:val="superscript"/>
    </w:rPr>
  </w:style>
  <w:style w:type="character" w:styleId="af3">
    <w:name w:val="Emphasis"/>
    <w:uiPriority w:val="20"/>
    <w:qFormat/>
    <w:rsid w:val="00FC5B37"/>
    <w:rPr>
      <w:i/>
      <w:iCs/>
    </w:rPr>
  </w:style>
  <w:style w:type="paragraph" w:customStyle="1" w:styleId="ConsNormal">
    <w:name w:val="ConsNormal"/>
    <w:rsid w:val="00FC5B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FC5B37"/>
    <w:pPr>
      <w:spacing w:line="326" w:lineRule="exact"/>
      <w:ind w:hanging="341"/>
      <w:jc w:val="both"/>
    </w:pPr>
    <w:rPr>
      <w:sz w:val="24"/>
      <w:szCs w:val="24"/>
    </w:rPr>
  </w:style>
  <w:style w:type="character" w:customStyle="1" w:styleId="mw-headline">
    <w:name w:val="mw-headline"/>
    <w:basedOn w:val="a0"/>
    <w:rsid w:val="00FC5B37"/>
  </w:style>
  <w:style w:type="paragraph" w:customStyle="1" w:styleId="11">
    <w:name w:val="Обычный1"/>
    <w:link w:val="Normal"/>
    <w:rsid w:val="00FC5B3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FC5B3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FC5B37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5">
    <w:name w:val="Текст Знак"/>
    <w:basedOn w:val="a0"/>
    <w:link w:val="af4"/>
    <w:uiPriority w:val="99"/>
    <w:rsid w:val="00FC5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5B37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B3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Стиль"/>
    <w:rsid w:val="00FC5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C5B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itation">
    <w:name w:val="citation"/>
    <w:basedOn w:val="a0"/>
    <w:rsid w:val="00FC5B37"/>
  </w:style>
  <w:style w:type="character" w:styleId="af7">
    <w:name w:val="Book Title"/>
    <w:uiPriority w:val="33"/>
    <w:qFormat/>
    <w:rsid w:val="00FC5B37"/>
    <w:rPr>
      <w:b/>
      <w:bCs/>
      <w:smallCaps/>
      <w:spacing w:val="5"/>
    </w:rPr>
  </w:style>
  <w:style w:type="paragraph" w:customStyle="1" w:styleId="5">
    <w:name w:val="Обычный5"/>
    <w:rsid w:val="00FC5B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FC5B37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FC5B37"/>
    <w:rPr>
      <w:rFonts w:ascii="Tahoma" w:hAnsi="Tahoma" w:cs="Times New Roman"/>
      <w:sz w:val="16"/>
      <w:szCs w:val="16"/>
    </w:rPr>
  </w:style>
  <w:style w:type="paragraph" w:styleId="afa">
    <w:name w:val="Title"/>
    <w:basedOn w:val="a"/>
    <w:next w:val="a"/>
    <w:link w:val="afb"/>
    <w:uiPriority w:val="10"/>
    <w:qFormat/>
    <w:rsid w:val="00FC5B3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10"/>
    <w:rsid w:val="00FC5B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ingleTxt">
    <w:name w:val="__Single Txt"/>
    <w:basedOn w:val="a"/>
    <w:qFormat/>
    <w:rsid w:val="00FC5B37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autoSpaceDE/>
      <w:autoSpaceDN/>
      <w:adjustRightInd/>
      <w:spacing w:after="120" w:line="240" w:lineRule="atLeas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Cs w:val="22"/>
      <w:lang w:eastAsia="en-US"/>
    </w:rPr>
  </w:style>
  <w:style w:type="character" w:customStyle="1" w:styleId="FontStyle15">
    <w:name w:val="Font Style15"/>
    <w:uiPriority w:val="99"/>
    <w:rsid w:val="00FC5B37"/>
    <w:rPr>
      <w:rFonts w:ascii="Times New Roman" w:hAnsi="Times New Roman" w:cs="Times New Roman"/>
      <w:sz w:val="20"/>
      <w:szCs w:val="20"/>
    </w:rPr>
  </w:style>
  <w:style w:type="paragraph" w:styleId="afc">
    <w:name w:val="No Spacing"/>
    <w:link w:val="afd"/>
    <w:qFormat/>
    <w:rsid w:val="00FC5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locked/>
    <w:rsid w:val="00FC5B37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FC5B37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1"/>
    <w:rsid w:val="00FC5B3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fe">
    <w:name w:val="Основной текст + Полужирный;Курсив"/>
    <w:rsid w:val="00FC5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Курсив"/>
    <w:rsid w:val="00FC5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;Полужирный"/>
    <w:rsid w:val="00FC5B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rsid w:val="00FC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kk-KZ" w:eastAsia="kk-KZ" w:bidi="kk-KZ"/>
    </w:rPr>
  </w:style>
  <w:style w:type="character" w:customStyle="1" w:styleId="7pt">
    <w:name w:val="Основной текст + 7 pt;Полужирный"/>
    <w:rsid w:val="00FC5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kk-KZ" w:eastAsia="kk-KZ" w:bidi="kk-KZ"/>
    </w:rPr>
  </w:style>
  <w:style w:type="character" w:customStyle="1" w:styleId="w">
    <w:name w:val="w"/>
    <w:rsid w:val="00FC5B37"/>
  </w:style>
  <w:style w:type="paragraph" w:customStyle="1" w:styleId="src">
    <w:name w:val="src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electionindex">
    <w:name w:val="selection_index"/>
    <w:rsid w:val="00FC5B37"/>
  </w:style>
  <w:style w:type="character" w:customStyle="1" w:styleId="reference-text">
    <w:name w:val="reference-text"/>
    <w:rsid w:val="00FC5B37"/>
  </w:style>
  <w:style w:type="character" w:customStyle="1" w:styleId="FontStyle57">
    <w:name w:val="Font Style57"/>
    <w:uiPriority w:val="99"/>
    <w:rsid w:val="00FC5B37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C5B37"/>
    <w:rPr>
      <w:rFonts w:ascii="Arial" w:eastAsia="Times New Roman" w:hAnsi="Arial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C5B3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FontStyle11">
    <w:name w:val="Font Style11"/>
    <w:uiPriority w:val="99"/>
    <w:rsid w:val="00FC5B37"/>
    <w:rPr>
      <w:rFonts w:ascii="Times New Roman" w:hAnsi="Times New Roman" w:cs="Times New Roman"/>
      <w:sz w:val="22"/>
      <w:szCs w:val="22"/>
    </w:rPr>
  </w:style>
  <w:style w:type="paragraph" w:customStyle="1" w:styleId="style223">
    <w:name w:val="style223"/>
    <w:basedOn w:val="a"/>
    <w:rsid w:val="00FC5B3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2022-12-27T08:49:00Z</dcterms:created>
  <dcterms:modified xsi:type="dcterms:W3CDTF">2022-12-27T08:52:00Z</dcterms:modified>
</cp:coreProperties>
</file>