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EEC09" w14:textId="77777777" w:rsidR="00EB211E" w:rsidRPr="00614E6F" w:rsidRDefault="00EB211E" w:rsidP="00EB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14E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Результаты внешнего анализа коррупционных рисков </w:t>
      </w:r>
    </w:p>
    <w:p w14:paraId="77961747" w14:textId="77777777" w:rsidR="00EB211E" w:rsidRPr="00EB211E" w:rsidRDefault="00EB211E" w:rsidP="00EB211E">
      <w:pPr>
        <w:widowControl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14E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деятельности </w:t>
      </w:r>
      <w:r w:rsidRPr="00EB211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Филиала Республиканского государственного казенного предприятия «Центр судебных экспертиз Министерства юстиции» </w:t>
      </w:r>
    </w:p>
    <w:p w14:paraId="462200F1" w14:textId="5407E9CA" w:rsidR="00EB211E" w:rsidRDefault="00EB211E" w:rsidP="00EB211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B211E">
        <w:rPr>
          <w:rFonts w:ascii="Times New Roman" w:eastAsia="Calibri" w:hAnsi="Times New Roman" w:cs="Times New Roman"/>
          <w:b/>
          <w:bCs/>
          <w:sz w:val="28"/>
          <w:szCs w:val="28"/>
        </w:rPr>
        <w:t>Институт судебных экспертиз по области Абай</w:t>
      </w:r>
    </w:p>
    <w:p w14:paraId="57CCF1D8" w14:textId="77777777" w:rsidR="00D700D8" w:rsidRPr="00EB211E" w:rsidRDefault="00D700D8" w:rsidP="00EB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44D5B1" w14:textId="0008B025" w:rsidR="00EB211E" w:rsidRPr="00EB211E" w:rsidRDefault="00EB211E" w:rsidP="00EB2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1E">
        <w:rPr>
          <w:rFonts w:ascii="Times New Roman" w:hAnsi="Times New Roman" w:cs="Times New Roman"/>
          <w:sz w:val="28"/>
          <w:szCs w:val="28"/>
        </w:rPr>
        <w:t xml:space="preserve">Департаментом Агентства Республики Казахстан по делам государственной службы по области Абай </w:t>
      </w:r>
      <w:proofErr w:type="spellStart"/>
      <w:r w:rsidRPr="00EB211E">
        <w:rPr>
          <w:rFonts w:ascii="Times New Roman" w:hAnsi="Times New Roman" w:cs="Times New Roman"/>
          <w:sz w:val="28"/>
          <w:szCs w:val="28"/>
        </w:rPr>
        <w:t>провед</w:t>
      </w:r>
      <w:proofErr w:type="spellEnd"/>
      <w:r w:rsidR="00FA29C1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EB211E">
        <w:rPr>
          <w:rFonts w:ascii="Times New Roman" w:hAnsi="Times New Roman" w:cs="Times New Roman"/>
          <w:sz w:val="28"/>
          <w:szCs w:val="28"/>
        </w:rPr>
        <w:t xml:space="preserve">н внешний анализ коррупционных рисков в деятельности Филиала </w:t>
      </w:r>
      <w:r>
        <w:rPr>
          <w:rFonts w:ascii="Times New Roman" w:hAnsi="Times New Roman" w:cs="Times New Roman"/>
          <w:sz w:val="28"/>
          <w:szCs w:val="28"/>
        </w:rPr>
        <w:t>РГКП</w:t>
      </w:r>
      <w:r w:rsidRPr="00EB211E">
        <w:rPr>
          <w:rFonts w:ascii="Times New Roman" w:hAnsi="Times New Roman" w:cs="Times New Roman"/>
          <w:sz w:val="28"/>
          <w:szCs w:val="28"/>
        </w:rPr>
        <w:t xml:space="preserve"> «Центр судебных экспертиз Министерства юстиции» Институт судебных экспертиз по области Абай.</w:t>
      </w:r>
      <w:r w:rsidR="00A04058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76A53A12" w14:textId="569DB686" w:rsidR="00261622" w:rsidRDefault="00EB211E" w:rsidP="00261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11E">
        <w:rPr>
          <w:rFonts w:ascii="Times New Roman" w:hAnsi="Times New Roman" w:cs="Times New Roman"/>
          <w:sz w:val="28"/>
          <w:szCs w:val="28"/>
        </w:rPr>
        <w:t xml:space="preserve">В рамках анализа </w:t>
      </w:r>
      <w:r w:rsidR="00332CB0">
        <w:rPr>
          <w:rFonts w:ascii="Times New Roman" w:hAnsi="Times New Roman" w:cs="Times New Roman"/>
          <w:sz w:val="28"/>
          <w:szCs w:val="28"/>
        </w:rPr>
        <w:t>выявлено</w:t>
      </w:r>
      <w:r w:rsidRPr="00EB211E">
        <w:rPr>
          <w:rFonts w:ascii="Times New Roman" w:hAnsi="Times New Roman" w:cs="Times New Roman"/>
          <w:sz w:val="28"/>
          <w:szCs w:val="28"/>
        </w:rPr>
        <w:t xml:space="preserve"> </w:t>
      </w:r>
      <w:r w:rsidR="00332CB0">
        <w:rPr>
          <w:rFonts w:ascii="Times New Roman" w:hAnsi="Times New Roman" w:cs="Times New Roman"/>
          <w:sz w:val="28"/>
          <w:szCs w:val="28"/>
          <w:lang w:val="ru-KZ"/>
        </w:rPr>
        <w:t xml:space="preserve">22 </w:t>
      </w:r>
      <w:r w:rsidRPr="00B84144">
        <w:rPr>
          <w:rFonts w:ascii="Times New Roman" w:hAnsi="Times New Roman" w:cs="Times New Roman"/>
          <w:sz w:val="28"/>
          <w:szCs w:val="28"/>
          <w:lang w:val="ru-KZ"/>
        </w:rPr>
        <w:t>коррупционных</w:t>
      </w:r>
      <w:r w:rsidRPr="00EB211E">
        <w:rPr>
          <w:rFonts w:ascii="Times New Roman" w:hAnsi="Times New Roman" w:cs="Times New Roman"/>
          <w:sz w:val="28"/>
          <w:szCs w:val="28"/>
          <w:lang w:val="ru-KZ"/>
        </w:rPr>
        <w:t xml:space="preserve"> риск</w:t>
      </w:r>
      <w:r w:rsidR="00332CB0">
        <w:rPr>
          <w:rFonts w:ascii="Times New Roman" w:hAnsi="Times New Roman" w:cs="Times New Roman"/>
          <w:sz w:val="28"/>
          <w:szCs w:val="28"/>
          <w:lang w:val="ru-KZ"/>
        </w:rPr>
        <w:t>а</w:t>
      </w:r>
      <w:r w:rsidR="00D7584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="00261622">
        <w:rPr>
          <w:rFonts w:ascii="Times New Roman" w:hAnsi="Times New Roman" w:cs="Times New Roman"/>
          <w:sz w:val="28"/>
          <w:szCs w:val="28"/>
          <w:lang w:val="ru-KZ"/>
        </w:rPr>
        <w:br/>
      </w:r>
      <w:r w:rsidRPr="00EB211E">
        <w:rPr>
          <w:rFonts w:ascii="Times New Roman" w:hAnsi="Times New Roman" w:cs="Times New Roman"/>
          <w:sz w:val="28"/>
          <w:szCs w:val="28"/>
          <w:lang w:val="ru-KZ"/>
        </w:rPr>
        <w:t xml:space="preserve">и выработано </w:t>
      </w:r>
      <w:r w:rsidR="008A7AD8">
        <w:rPr>
          <w:rFonts w:ascii="Times New Roman" w:hAnsi="Times New Roman" w:cs="Times New Roman"/>
          <w:sz w:val="28"/>
          <w:szCs w:val="28"/>
          <w:lang w:val="ru-KZ"/>
        </w:rPr>
        <w:t>22</w:t>
      </w:r>
      <w:r w:rsidRPr="00B84144">
        <w:rPr>
          <w:rFonts w:ascii="Times New Roman" w:hAnsi="Times New Roman" w:cs="Times New Roman"/>
          <w:sz w:val="28"/>
          <w:szCs w:val="28"/>
          <w:lang w:val="ru-KZ"/>
        </w:rPr>
        <w:t xml:space="preserve"> рекомендаци</w:t>
      </w:r>
      <w:r w:rsidR="00332CB0">
        <w:rPr>
          <w:rFonts w:ascii="Times New Roman" w:hAnsi="Times New Roman" w:cs="Times New Roman"/>
          <w:sz w:val="28"/>
          <w:szCs w:val="28"/>
          <w:lang w:val="ru-KZ"/>
        </w:rPr>
        <w:t>и</w:t>
      </w:r>
      <w:r w:rsidRPr="00EB211E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r w:rsidR="00261622" w:rsidRPr="00261622">
        <w:rPr>
          <w:rFonts w:ascii="Times New Roman" w:hAnsi="Times New Roman" w:cs="Times New Roman"/>
          <w:sz w:val="28"/>
          <w:szCs w:val="28"/>
        </w:rPr>
        <w:t>направленн</w:t>
      </w:r>
      <w:r w:rsidR="008A28A2">
        <w:rPr>
          <w:rFonts w:ascii="Times New Roman" w:hAnsi="Times New Roman" w:cs="Times New Roman"/>
          <w:sz w:val="28"/>
          <w:szCs w:val="28"/>
        </w:rPr>
        <w:t>ых</w:t>
      </w:r>
      <w:r w:rsidR="00261622" w:rsidRPr="00261622">
        <w:rPr>
          <w:rFonts w:ascii="Times New Roman" w:hAnsi="Times New Roman" w:cs="Times New Roman"/>
          <w:sz w:val="28"/>
          <w:szCs w:val="28"/>
        </w:rPr>
        <w:t xml:space="preserve"> на устранение коллизий </w:t>
      </w:r>
      <w:r w:rsidR="00261622">
        <w:rPr>
          <w:rFonts w:ascii="Times New Roman" w:hAnsi="Times New Roman" w:cs="Times New Roman"/>
          <w:sz w:val="28"/>
          <w:szCs w:val="28"/>
        </w:rPr>
        <w:br/>
      </w:r>
      <w:r w:rsidR="00261622" w:rsidRPr="00261622">
        <w:rPr>
          <w:rFonts w:ascii="Times New Roman" w:hAnsi="Times New Roman" w:cs="Times New Roman"/>
          <w:sz w:val="28"/>
          <w:szCs w:val="28"/>
        </w:rPr>
        <w:t>в нормативном правовом регулировании, повышение прозрачности кадровых и финансовых процедур, а также укрепление системы внутреннего контроля.</w:t>
      </w:r>
    </w:p>
    <w:p w14:paraId="41BF6D17" w14:textId="6334C846" w:rsidR="00605751" w:rsidRPr="00605751" w:rsidRDefault="00B84144" w:rsidP="006057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252293">
        <w:rPr>
          <w:rFonts w:ascii="Times New Roman" w:hAnsi="Times New Roman" w:cs="Times New Roman"/>
          <w:sz w:val="28"/>
          <w:szCs w:val="28"/>
        </w:rPr>
        <w:t>Анализом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605751" w:rsidRPr="00605751">
        <w:rPr>
          <w:rFonts w:ascii="Times New Roman" w:hAnsi="Times New Roman" w:cs="Times New Roman"/>
          <w:sz w:val="28"/>
          <w:szCs w:val="28"/>
          <w:lang w:val="ru-KZ"/>
        </w:rPr>
        <w:t xml:space="preserve">становлено, что часть выявленных рисков обусловлена коллизиями и пробелами в нормативном правовом регулировании </w:t>
      </w:r>
      <w:r w:rsidR="00605751">
        <w:rPr>
          <w:rFonts w:ascii="Times New Roman" w:hAnsi="Times New Roman" w:cs="Times New Roman"/>
          <w:sz w:val="28"/>
          <w:szCs w:val="28"/>
          <w:lang w:val="ru-KZ"/>
        </w:rPr>
        <w:t>–</w:t>
      </w:r>
      <w:r w:rsidR="00605751" w:rsidRPr="00605751">
        <w:rPr>
          <w:rFonts w:ascii="Times New Roman" w:hAnsi="Times New Roman" w:cs="Times New Roman"/>
          <w:sz w:val="28"/>
          <w:szCs w:val="28"/>
          <w:lang w:val="ru-KZ"/>
        </w:rPr>
        <w:t xml:space="preserve"> наличием широких дискреционных полномочий должностных лиц при отсутствии четких критериев принятия решений и механизмов урегулирования конфликта интересов.</w:t>
      </w:r>
    </w:p>
    <w:p w14:paraId="67C8D109" w14:textId="57CE10DC" w:rsidR="00605751" w:rsidRPr="00605751" w:rsidRDefault="0044645B" w:rsidP="006057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44645B">
        <w:rPr>
          <w:rFonts w:ascii="Times New Roman" w:hAnsi="Times New Roman" w:cs="Times New Roman"/>
          <w:sz w:val="28"/>
          <w:szCs w:val="28"/>
        </w:rPr>
        <w:t>Наряду с этим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4645B">
        <w:rPr>
          <w:rFonts w:ascii="Times New Roman" w:hAnsi="Times New Roman" w:cs="Times New Roman"/>
          <w:sz w:val="28"/>
          <w:szCs w:val="28"/>
        </w:rPr>
        <w:t xml:space="preserve">выявлена необходимость совершенствования организационных процессов, связанных с приемом, регистрацией </w:t>
      </w:r>
      <w:r w:rsidR="003536FA">
        <w:rPr>
          <w:rFonts w:ascii="Times New Roman" w:hAnsi="Times New Roman" w:cs="Times New Roman"/>
          <w:sz w:val="28"/>
          <w:szCs w:val="28"/>
        </w:rPr>
        <w:br/>
      </w:r>
      <w:r w:rsidRPr="0044645B">
        <w:rPr>
          <w:rFonts w:ascii="Times New Roman" w:hAnsi="Times New Roman" w:cs="Times New Roman"/>
          <w:sz w:val="28"/>
          <w:szCs w:val="28"/>
        </w:rPr>
        <w:t>и распределением материалов, в том числе посредством дальнейшей цифровизации и исключения дублирования бумажного и электронного документооборота при оформлении экспертных заключений.</w:t>
      </w:r>
    </w:p>
    <w:p w14:paraId="13C0C374" w14:textId="1769B64B" w:rsidR="00252293" w:rsidRDefault="00252293" w:rsidP="006057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293">
        <w:rPr>
          <w:rFonts w:ascii="Times New Roman" w:hAnsi="Times New Roman" w:cs="Times New Roman"/>
          <w:sz w:val="28"/>
          <w:szCs w:val="28"/>
        </w:rPr>
        <w:t xml:space="preserve">Отмечена также необходимость упорядочения процедур хранения </w:t>
      </w:r>
      <w:r w:rsidR="003536FA">
        <w:rPr>
          <w:rFonts w:ascii="Times New Roman" w:hAnsi="Times New Roman" w:cs="Times New Roman"/>
          <w:sz w:val="28"/>
          <w:szCs w:val="28"/>
        </w:rPr>
        <w:br/>
      </w:r>
      <w:r w:rsidRPr="00252293">
        <w:rPr>
          <w:rFonts w:ascii="Times New Roman" w:hAnsi="Times New Roman" w:cs="Times New Roman"/>
          <w:sz w:val="28"/>
          <w:szCs w:val="28"/>
        </w:rPr>
        <w:t>и возврата объектов исследования и вещественных доказательств, включая установление единых требований к их учету и сохранности.</w:t>
      </w:r>
    </w:p>
    <w:p w14:paraId="19EEFEFC" w14:textId="380405C4" w:rsidR="00340B4E" w:rsidRPr="00340B4E" w:rsidRDefault="00340B4E" w:rsidP="00340B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340B4E">
        <w:rPr>
          <w:rFonts w:ascii="Times New Roman" w:hAnsi="Times New Roman" w:cs="Times New Roman"/>
          <w:sz w:val="28"/>
          <w:szCs w:val="28"/>
          <w:lang w:val="ru-KZ"/>
        </w:rPr>
        <w:t>Анализом также установлены отдельные нарушения в части премирования, соответствия сотрудников квалификационным требованиям и порядка привлечения к работе в выходные и праздничные дни, включая несвоевременное оформление кадровых документов</w:t>
      </w:r>
      <w:r w:rsidR="00707E6E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FE5D764" w14:textId="0A1031A0" w:rsidR="00B84144" w:rsidRPr="00B84144" w:rsidRDefault="00B84144" w:rsidP="00B841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B84144">
        <w:rPr>
          <w:rFonts w:ascii="Times New Roman" w:hAnsi="Times New Roman" w:cs="Times New Roman"/>
          <w:sz w:val="28"/>
          <w:szCs w:val="28"/>
          <w:lang w:val="ru-KZ"/>
        </w:rPr>
        <w:t>Кроме того, анализ выявил риски, связанные с обеспечением доступности и объективности отдельных видов экспертиз в удалённых территориальных подразделениях, а также риски, обусловленные ограниченным доступом заинтересованных лиц к информации о применяемых методиках исследования, затрудня</w:t>
      </w:r>
      <w:r>
        <w:rPr>
          <w:rFonts w:ascii="Times New Roman" w:hAnsi="Times New Roman" w:cs="Times New Roman"/>
          <w:sz w:val="28"/>
          <w:szCs w:val="28"/>
          <w:lang w:val="ru-KZ"/>
        </w:rPr>
        <w:t>ющие</w:t>
      </w:r>
      <w:r w:rsidRPr="00B84144">
        <w:rPr>
          <w:rFonts w:ascii="Times New Roman" w:hAnsi="Times New Roman" w:cs="Times New Roman"/>
          <w:sz w:val="28"/>
          <w:szCs w:val="28"/>
          <w:lang w:val="ru-KZ"/>
        </w:rPr>
        <w:t xml:space="preserve"> проверку обоснованности экспертных выводов.</w:t>
      </w:r>
    </w:p>
    <w:p w14:paraId="24ABA3A5" w14:textId="6071E73B" w:rsidR="008A28A2" w:rsidRPr="008A28A2" w:rsidRDefault="008A28A2" w:rsidP="008A28A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8A28A2">
        <w:rPr>
          <w:rFonts w:ascii="Times New Roman" w:hAnsi="Times New Roman" w:cs="Times New Roman"/>
          <w:sz w:val="28"/>
          <w:szCs w:val="28"/>
          <w:lang w:val="ru-KZ"/>
        </w:rPr>
        <w:t>Таким образом, выработанные по итогам анализа рекомендации направлены на устранение выявленных коррупционных рисков, приведение нормативной правовой базы в соответствие с законодательством, а также на</w:t>
      </w:r>
      <w:r w:rsidR="00D700D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r w:rsidRPr="008A28A2">
        <w:rPr>
          <w:rFonts w:ascii="Times New Roman" w:hAnsi="Times New Roman" w:cs="Times New Roman"/>
          <w:sz w:val="28"/>
          <w:szCs w:val="28"/>
          <w:lang w:val="ru-KZ"/>
        </w:rPr>
        <w:t>обеспечение прозрачности кадровых и финансовых процедур и усиление внутреннего контроля.</w:t>
      </w:r>
    </w:p>
    <w:sectPr w:rsidR="008A28A2" w:rsidRPr="008A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67"/>
    <w:rsid w:val="00021203"/>
    <w:rsid w:val="00087210"/>
    <w:rsid w:val="00104011"/>
    <w:rsid w:val="001D1B55"/>
    <w:rsid w:val="00252293"/>
    <w:rsid w:val="00261622"/>
    <w:rsid w:val="002B6F0C"/>
    <w:rsid w:val="002D3598"/>
    <w:rsid w:val="002E4127"/>
    <w:rsid w:val="0031355F"/>
    <w:rsid w:val="00332CB0"/>
    <w:rsid w:val="00340B4E"/>
    <w:rsid w:val="003420D4"/>
    <w:rsid w:val="003536FA"/>
    <w:rsid w:val="003D41D4"/>
    <w:rsid w:val="0044645B"/>
    <w:rsid w:val="004E4A1B"/>
    <w:rsid w:val="005059B8"/>
    <w:rsid w:val="00605751"/>
    <w:rsid w:val="00614E6F"/>
    <w:rsid w:val="006A59FF"/>
    <w:rsid w:val="00707E6E"/>
    <w:rsid w:val="00736BCA"/>
    <w:rsid w:val="007C2EB5"/>
    <w:rsid w:val="00841C69"/>
    <w:rsid w:val="008A28A2"/>
    <w:rsid w:val="008A7AD8"/>
    <w:rsid w:val="00984167"/>
    <w:rsid w:val="009979E1"/>
    <w:rsid w:val="00A04058"/>
    <w:rsid w:val="00A666BA"/>
    <w:rsid w:val="00A7550E"/>
    <w:rsid w:val="00A91817"/>
    <w:rsid w:val="00AE41D4"/>
    <w:rsid w:val="00AF5839"/>
    <w:rsid w:val="00B24790"/>
    <w:rsid w:val="00B74709"/>
    <w:rsid w:val="00B84144"/>
    <w:rsid w:val="00C94F72"/>
    <w:rsid w:val="00CB2579"/>
    <w:rsid w:val="00CE3426"/>
    <w:rsid w:val="00D1585D"/>
    <w:rsid w:val="00D20BE0"/>
    <w:rsid w:val="00D700D8"/>
    <w:rsid w:val="00D7584D"/>
    <w:rsid w:val="00D80CEF"/>
    <w:rsid w:val="00DA7DF6"/>
    <w:rsid w:val="00EB211E"/>
    <w:rsid w:val="00EE087C"/>
    <w:rsid w:val="00FA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6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6F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4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1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1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1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1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1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1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1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1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4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1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1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1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1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1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167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6F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4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1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1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1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1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1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1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1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1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4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1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1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1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1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1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1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805BA-F4F0-48CA-84CF-0B0751151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Antikor</dc:creator>
  <cp:keywords/>
  <dc:description/>
  <cp:lastModifiedBy>venenobetraitor@gmail.com</cp:lastModifiedBy>
  <cp:revision>11</cp:revision>
  <dcterms:created xsi:type="dcterms:W3CDTF">2026-08-27T12:10:00Z</dcterms:created>
  <dcterms:modified xsi:type="dcterms:W3CDTF">2026-09-01T15:11:00Z</dcterms:modified>
</cp:coreProperties>
</file>